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627E" w:rsidRDefault="00C1627E" w:rsidP="00C1627E">
      <w:pPr>
        <w:spacing w:line="480" w:lineRule="auto"/>
        <w:jc w:val="center"/>
        <w:rPr>
          <w:rFonts w:ascii="Times New Roman" w:hAnsi="Times New Roman" w:cs="Times New Roman"/>
          <w:sz w:val="24"/>
          <w:szCs w:val="24"/>
        </w:rPr>
      </w:pPr>
    </w:p>
    <w:p w:rsidR="00C1627E" w:rsidRDefault="00C1627E" w:rsidP="00C1627E">
      <w:pPr>
        <w:spacing w:line="480" w:lineRule="auto"/>
        <w:jc w:val="center"/>
        <w:rPr>
          <w:rFonts w:ascii="Times New Roman" w:hAnsi="Times New Roman" w:cs="Times New Roman"/>
          <w:sz w:val="24"/>
          <w:szCs w:val="24"/>
        </w:rPr>
      </w:pPr>
    </w:p>
    <w:p w:rsidR="00C1627E" w:rsidRDefault="00C1627E" w:rsidP="00C1627E">
      <w:pPr>
        <w:spacing w:line="480" w:lineRule="auto"/>
        <w:jc w:val="center"/>
        <w:rPr>
          <w:rFonts w:ascii="Times New Roman" w:hAnsi="Times New Roman" w:cs="Times New Roman"/>
          <w:sz w:val="24"/>
          <w:szCs w:val="24"/>
        </w:rPr>
      </w:pPr>
    </w:p>
    <w:p w:rsidR="00C1627E" w:rsidRDefault="00C1627E" w:rsidP="00C1627E">
      <w:pPr>
        <w:spacing w:line="480" w:lineRule="auto"/>
        <w:jc w:val="center"/>
        <w:rPr>
          <w:rFonts w:ascii="Times New Roman" w:hAnsi="Times New Roman" w:cs="Times New Roman"/>
          <w:sz w:val="24"/>
          <w:szCs w:val="24"/>
        </w:rPr>
      </w:pPr>
    </w:p>
    <w:p w:rsidR="00C1627E" w:rsidRDefault="00C1627E" w:rsidP="00C1627E">
      <w:pPr>
        <w:spacing w:line="480" w:lineRule="auto"/>
        <w:jc w:val="center"/>
        <w:rPr>
          <w:rFonts w:ascii="Times New Roman" w:hAnsi="Times New Roman" w:cs="Times New Roman"/>
          <w:sz w:val="24"/>
          <w:szCs w:val="24"/>
        </w:rPr>
      </w:pPr>
    </w:p>
    <w:p w:rsidR="00D05836" w:rsidRPr="00C1627E" w:rsidRDefault="00447F52" w:rsidP="00C1627E">
      <w:pPr>
        <w:spacing w:line="480" w:lineRule="auto"/>
        <w:jc w:val="center"/>
        <w:rPr>
          <w:rFonts w:ascii="Times New Roman" w:hAnsi="Times New Roman" w:cs="Times New Roman"/>
          <w:sz w:val="24"/>
          <w:szCs w:val="24"/>
        </w:rPr>
      </w:pPr>
      <w:r w:rsidRPr="00C1627E">
        <w:rPr>
          <w:rFonts w:ascii="Times New Roman" w:hAnsi="Times New Roman" w:cs="Times New Roman"/>
          <w:sz w:val="24"/>
          <w:szCs w:val="24"/>
        </w:rPr>
        <w:t>Kaye LLC v. Rosefielde</w:t>
      </w:r>
      <w:r w:rsidR="0099379F" w:rsidRPr="00C1627E">
        <w:rPr>
          <w:rFonts w:ascii="Times New Roman" w:hAnsi="Times New Roman" w:cs="Times New Roman"/>
          <w:sz w:val="24"/>
          <w:szCs w:val="24"/>
        </w:rPr>
        <w:t xml:space="preserve"> cases</w:t>
      </w:r>
    </w:p>
    <w:p w:rsidR="0099379F" w:rsidRPr="00C1627E" w:rsidRDefault="00447F52" w:rsidP="00C1627E">
      <w:pPr>
        <w:spacing w:line="480" w:lineRule="auto"/>
        <w:jc w:val="center"/>
        <w:rPr>
          <w:rFonts w:ascii="Times New Roman" w:hAnsi="Times New Roman" w:cs="Times New Roman"/>
          <w:sz w:val="24"/>
          <w:szCs w:val="24"/>
        </w:rPr>
      </w:pPr>
      <w:r w:rsidRPr="00C1627E">
        <w:rPr>
          <w:rFonts w:ascii="Times New Roman" w:hAnsi="Times New Roman" w:cs="Times New Roman"/>
          <w:sz w:val="24"/>
          <w:szCs w:val="24"/>
        </w:rPr>
        <w:t>Institutional affiliation</w:t>
      </w:r>
    </w:p>
    <w:p w:rsidR="0099379F" w:rsidRPr="00C1627E" w:rsidRDefault="00447F52" w:rsidP="00C1627E">
      <w:pPr>
        <w:spacing w:line="480" w:lineRule="auto"/>
        <w:jc w:val="center"/>
        <w:rPr>
          <w:rFonts w:ascii="Times New Roman" w:hAnsi="Times New Roman" w:cs="Times New Roman"/>
          <w:sz w:val="24"/>
          <w:szCs w:val="24"/>
        </w:rPr>
      </w:pPr>
      <w:r w:rsidRPr="00C1627E">
        <w:rPr>
          <w:rFonts w:ascii="Times New Roman" w:hAnsi="Times New Roman" w:cs="Times New Roman"/>
          <w:sz w:val="24"/>
          <w:szCs w:val="24"/>
        </w:rPr>
        <w:t>Name of lecturer</w:t>
      </w:r>
    </w:p>
    <w:p w:rsidR="0099379F" w:rsidRPr="00C1627E" w:rsidRDefault="00447F52" w:rsidP="00C1627E">
      <w:pPr>
        <w:spacing w:line="480" w:lineRule="auto"/>
        <w:jc w:val="center"/>
        <w:rPr>
          <w:rFonts w:ascii="Times New Roman" w:hAnsi="Times New Roman" w:cs="Times New Roman"/>
          <w:sz w:val="24"/>
          <w:szCs w:val="24"/>
        </w:rPr>
      </w:pPr>
      <w:r w:rsidRPr="00C1627E">
        <w:rPr>
          <w:rFonts w:ascii="Times New Roman" w:hAnsi="Times New Roman" w:cs="Times New Roman"/>
          <w:sz w:val="24"/>
          <w:szCs w:val="24"/>
        </w:rPr>
        <w:t>Name of student</w:t>
      </w:r>
    </w:p>
    <w:p w:rsidR="0099379F" w:rsidRPr="00C1627E" w:rsidRDefault="00447F52" w:rsidP="00C1627E">
      <w:pPr>
        <w:spacing w:line="480" w:lineRule="auto"/>
        <w:jc w:val="center"/>
        <w:rPr>
          <w:rFonts w:ascii="Times New Roman" w:hAnsi="Times New Roman" w:cs="Times New Roman"/>
          <w:sz w:val="24"/>
          <w:szCs w:val="24"/>
        </w:rPr>
      </w:pPr>
      <w:r w:rsidRPr="00C1627E">
        <w:rPr>
          <w:rFonts w:ascii="Times New Roman" w:hAnsi="Times New Roman" w:cs="Times New Roman"/>
          <w:sz w:val="24"/>
          <w:szCs w:val="24"/>
        </w:rPr>
        <w:t>Submission date</w:t>
      </w:r>
    </w:p>
    <w:p w:rsidR="0099379F" w:rsidRPr="00C1627E" w:rsidRDefault="0099379F" w:rsidP="00C1627E">
      <w:pPr>
        <w:spacing w:line="480" w:lineRule="auto"/>
        <w:rPr>
          <w:rFonts w:ascii="Times New Roman" w:hAnsi="Times New Roman" w:cs="Times New Roman"/>
          <w:sz w:val="24"/>
          <w:szCs w:val="24"/>
        </w:rPr>
      </w:pPr>
    </w:p>
    <w:p w:rsidR="0099379F" w:rsidRPr="00C1627E" w:rsidRDefault="00447F52" w:rsidP="00C1627E">
      <w:pPr>
        <w:spacing w:line="480" w:lineRule="auto"/>
        <w:rPr>
          <w:rFonts w:ascii="Times New Roman" w:hAnsi="Times New Roman" w:cs="Times New Roman"/>
          <w:sz w:val="24"/>
          <w:szCs w:val="24"/>
        </w:rPr>
      </w:pPr>
      <w:r w:rsidRPr="00C1627E">
        <w:rPr>
          <w:rFonts w:ascii="Times New Roman" w:hAnsi="Times New Roman" w:cs="Times New Roman"/>
          <w:sz w:val="24"/>
          <w:szCs w:val="24"/>
        </w:rPr>
        <w:br w:type="page"/>
      </w:r>
    </w:p>
    <w:p w:rsidR="0099379F" w:rsidRPr="00C1627E" w:rsidRDefault="00447F52" w:rsidP="00C1627E">
      <w:pPr>
        <w:spacing w:line="480" w:lineRule="auto"/>
        <w:jc w:val="center"/>
        <w:rPr>
          <w:rFonts w:ascii="Times New Roman" w:hAnsi="Times New Roman" w:cs="Times New Roman"/>
          <w:b/>
          <w:sz w:val="24"/>
          <w:szCs w:val="24"/>
        </w:rPr>
      </w:pPr>
      <w:r w:rsidRPr="00C1627E">
        <w:rPr>
          <w:rFonts w:ascii="Times New Roman" w:hAnsi="Times New Roman" w:cs="Times New Roman"/>
          <w:b/>
          <w:sz w:val="24"/>
          <w:szCs w:val="24"/>
        </w:rPr>
        <w:lastRenderedPageBreak/>
        <w:t>KAYE LLC v. ROSEFIELDE</w:t>
      </w:r>
    </w:p>
    <w:p w:rsidR="0099379F" w:rsidRPr="00C1627E" w:rsidRDefault="00447F52" w:rsidP="00C1627E">
      <w:pPr>
        <w:spacing w:line="480" w:lineRule="auto"/>
        <w:jc w:val="center"/>
        <w:rPr>
          <w:rFonts w:ascii="Times New Roman" w:hAnsi="Times New Roman" w:cs="Times New Roman"/>
          <w:b/>
          <w:sz w:val="24"/>
          <w:szCs w:val="24"/>
        </w:rPr>
      </w:pPr>
      <w:r w:rsidRPr="00C1627E">
        <w:rPr>
          <w:rFonts w:ascii="Times New Roman" w:hAnsi="Times New Roman" w:cs="Times New Roman"/>
          <w:b/>
          <w:sz w:val="24"/>
          <w:szCs w:val="24"/>
        </w:rPr>
        <w:t>Introduction</w:t>
      </w:r>
    </w:p>
    <w:p w:rsidR="00112EA2" w:rsidRPr="00C1627E" w:rsidRDefault="00447F52" w:rsidP="00C1627E">
      <w:pPr>
        <w:spacing w:line="480" w:lineRule="auto"/>
        <w:ind w:firstLine="720"/>
        <w:rPr>
          <w:rFonts w:ascii="Times New Roman" w:hAnsi="Times New Roman" w:cs="Times New Roman"/>
          <w:sz w:val="24"/>
          <w:szCs w:val="24"/>
        </w:rPr>
      </w:pPr>
      <w:r w:rsidRPr="00C1627E">
        <w:rPr>
          <w:rFonts w:ascii="Times New Roman" w:hAnsi="Times New Roman" w:cs="Times New Roman"/>
          <w:sz w:val="24"/>
          <w:szCs w:val="24"/>
        </w:rPr>
        <w:t>Brace Kaye, together with his family, had established themselves as business people. To ensure sound management of their businesses, he hired Alan Rosefielde to handle the companies' matters. Rosefielde was the acting COO (chief operating officer) of Kaye's company.</w:t>
      </w:r>
      <w:r w:rsidR="002A4E90" w:rsidRPr="00C1627E">
        <w:rPr>
          <w:rFonts w:ascii="Times New Roman" w:hAnsi="Times New Roman" w:cs="Times New Roman"/>
          <w:sz w:val="24"/>
          <w:szCs w:val="24"/>
        </w:rPr>
        <w:t xml:space="preserve"> </w:t>
      </w:r>
      <w:r w:rsidR="009F28A6" w:rsidRPr="00C1627E">
        <w:rPr>
          <w:rFonts w:ascii="Times New Roman" w:hAnsi="Times New Roman" w:cs="Times New Roman"/>
          <w:sz w:val="24"/>
          <w:szCs w:val="24"/>
        </w:rPr>
        <w:t>The parties in this case were; brace Kaye and his companies (Flagship Resort Development Corporation, Atlantic Palace development and La Sammana Ventures, Jason Kaye his son</w:t>
      </w:r>
      <w:r w:rsidR="009C3674" w:rsidRPr="00C1627E">
        <w:rPr>
          <w:rFonts w:ascii="Times New Roman" w:hAnsi="Times New Roman" w:cs="Times New Roman"/>
          <w:sz w:val="24"/>
          <w:szCs w:val="24"/>
        </w:rPr>
        <w:t xml:space="preserve">, and the Plaintiffs against Plumrose Company, Rose associates and Alan Rosefielde, the owner of Rose associates and Plumrose Company. </w:t>
      </w:r>
      <w:r w:rsidR="005F1A02" w:rsidRPr="00C1627E">
        <w:rPr>
          <w:rFonts w:ascii="Times New Roman" w:hAnsi="Times New Roman" w:cs="Times New Roman"/>
          <w:sz w:val="24"/>
          <w:szCs w:val="24"/>
        </w:rPr>
        <w:t xml:space="preserve">Alan Rosefielde was an attorney </w:t>
      </w:r>
      <w:r w:rsidRPr="00C1627E">
        <w:rPr>
          <w:rFonts w:ascii="Times New Roman" w:hAnsi="Times New Roman" w:cs="Times New Roman"/>
          <w:sz w:val="24"/>
          <w:szCs w:val="24"/>
        </w:rPr>
        <w:t xml:space="preserve">who practiced law in New York but represented Bruce Kaye in New Jersey. He represented Kaye as an attorney on matters of estate planning and taxation. From 1997 throughout 2002, Rosefielde was the attorney of Bruce Kaye and his son Jason and a group of companies owned and managed by Bruce. </w:t>
      </w:r>
    </w:p>
    <w:p w:rsidR="005E14AB" w:rsidRPr="00C1627E" w:rsidRDefault="00447F52" w:rsidP="00C1627E">
      <w:pPr>
        <w:spacing w:line="480" w:lineRule="auto"/>
        <w:ind w:firstLine="720"/>
        <w:rPr>
          <w:rFonts w:ascii="Times New Roman" w:hAnsi="Times New Roman" w:cs="Times New Roman"/>
          <w:sz w:val="24"/>
          <w:szCs w:val="24"/>
        </w:rPr>
      </w:pPr>
      <w:r w:rsidRPr="00C1627E">
        <w:rPr>
          <w:rFonts w:ascii="Times New Roman" w:hAnsi="Times New Roman" w:cs="Times New Roman"/>
          <w:sz w:val="24"/>
          <w:szCs w:val="24"/>
        </w:rPr>
        <w:t>In 2002, Kaye and Rosefielde reached an agreement that Rosefielde would work as the COO of Kaye’s company and as a salaried employee. This meant t</w:t>
      </w:r>
      <w:r w:rsidR="00890648" w:rsidRPr="00C1627E">
        <w:rPr>
          <w:rFonts w:ascii="Times New Roman" w:hAnsi="Times New Roman" w:cs="Times New Roman"/>
          <w:sz w:val="24"/>
          <w:szCs w:val="24"/>
        </w:rPr>
        <w:t>hat R</w:t>
      </w:r>
      <w:r w:rsidRPr="00C1627E">
        <w:rPr>
          <w:rFonts w:ascii="Times New Roman" w:hAnsi="Times New Roman" w:cs="Times New Roman"/>
          <w:sz w:val="24"/>
          <w:szCs w:val="24"/>
        </w:rPr>
        <w:t xml:space="preserve">osefielde would become any employee of Kaye's companies. In their agreement, Rosefielde would be paid $500000 as salary. This amount would be paid to Plumrose Company </w:t>
      </w:r>
      <w:r w:rsidR="00890648" w:rsidRPr="00C1627E">
        <w:rPr>
          <w:rFonts w:ascii="Times New Roman" w:hAnsi="Times New Roman" w:cs="Times New Roman"/>
          <w:sz w:val="24"/>
          <w:szCs w:val="24"/>
        </w:rPr>
        <w:t xml:space="preserve">monthly. This agreement was reached after Kaye and Rosefielde had worked together for around four months. As a result of this agreement, Alan Rosefielde became the General Counsel and COO (Chief Operating Officer) of Atlantic palace and Flagship </w:t>
      </w:r>
      <w:proofErr w:type="gramStart"/>
      <w:r w:rsidR="00890648" w:rsidRPr="00C1627E">
        <w:rPr>
          <w:rFonts w:ascii="Times New Roman" w:hAnsi="Times New Roman" w:cs="Times New Roman"/>
          <w:sz w:val="24"/>
          <w:szCs w:val="24"/>
        </w:rPr>
        <w:t>company</w:t>
      </w:r>
      <w:proofErr w:type="gramEnd"/>
      <w:r w:rsidR="00890648" w:rsidRPr="00C1627E">
        <w:rPr>
          <w:rFonts w:ascii="Times New Roman" w:hAnsi="Times New Roman" w:cs="Times New Roman"/>
          <w:sz w:val="24"/>
          <w:szCs w:val="24"/>
        </w:rPr>
        <w:t xml:space="preserve">. He occupied these positions for two years. It was during this time in office when he committed severe offenses as an attorney. </w:t>
      </w:r>
      <w:r w:rsidRPr="00C1627E">
        <w:rPr>
          <w:rFonts w:ascii="Times New Roman" w:hAnsi="Times New Roman" w:cs="Times New Roman"/>
          <w:sz w:val="24"/>
          <w:szCs w:val="24"/>
        </w:rPr>
        <w:t xml:space="preserve">As the COO of Kaye's companies, he was engaged in acts of civil fraud, legal malpractice, </w:t>
      </w:r>
      <w:r w:rsidR="00CC25D4" w:rsidRPr="00C1627E">
        <w:rPr>
          <w:rFonts w:ascii="Times New Roman" w:hAnsi="Times New Roman" w:cs="Times New Roman"/>
          <w:sz w:val="24"/>
          <w:szCs w:val="24"/>
        </w:rPr>
        <w:t>and breach</w:t>
      </w:r>
      <w:r w:rsidRPr="00C1627E">
        <w:rPr>
          <w:rFonts w:ascii="Times New Roman" w:hAnsi="Times New Roman" w:cs="Times New Roman"/>
          <w:sz w:val="24"/>
          <w:szCs w:val="24"/>
        </w:rPr>
        <w:t xml:space="preserve"> of loyalty to his duties, and breached trust</w:t>
      </w:r>
      <w:r w:rsidR="00107AE8">
        <w:rPr>
          <w:rFonts w:ascii="Times New Roman" w:hAnsi="Times New Roman" w:cs="Times New Roman"/>
          <w:sz w:val="24"/>
          <w:szCs w:val="24"/>
        </w:rPr>
        <w:t xml:space="preserve"> duty to Kaye and his son Jason (</w:t>
      </w:r>
      <w:r w:rsidR="00107AE8" w:rsidRPr="00107AE8">
        <w:rPr>
          <w:rFonts w:ascii="Times New Roman" w:hAnsi="Times New Roman" w:cs="Times New Roman"/>
          <w:bCs/>
          <w:i/>
          <w:iCs/>
          <w:sz w:val="24"/>
          <w:szCs w:val="24"/>
        </w:rPr>
        <w:t>Kaye v. Rosefielde</w:t>
      </w:r>
      <w:r w:rsidR="00107AE8" w:rsidRPr="00107AE8">
        <w:rPr>
          <w:rFonts w:ascii="Times New Roman" w:hAnsi="Times New Roman" w:cs="Times New Roman"/>
          <w:bCs/>
          <w:iCs/>
          <w:sz w:val="24"/>
          <w:szCs w:val="24"/>
        </w:rPr>
        <w:t xml:space="preserve">, 91 A.3d 22, 217 </w:t>
      </w:r>
      <w:r w:rsidR="00107AE8">
        <w:rPr>
          <w:rFonts w:ascii="Times New Roman" w:hAnsi="Times New Roman" w:cs="Times New Roman"/>
          <w:bCs/>
          <w:iCs/>
          <w:sz w:val="24"/>
          <w:szCs w:val="24"/>
        </w:rPr>
        <w:t xml:space="preserve">N.J. 586, </w:t>
      </w:r>
      <w:r w:rsidR="00107AE8" w:rsidRPr="00107AE8">
        <w:rPr>
          <w:rFonts w:ascii="Times New Roman" w:hAnsi="Times New Roman" w:cs="Times New Roman"/>
          <w:bCs/>
          <w:iCs/>
          <w:sz w:val="24"/>
          <w:szCs w:val="24"/>
        </w:rPr>
        <w:t xml:space="preserve">2014). </w:t>
      </w:r>
      <w:r w:rsidRPr="00C1627E">
        <w:rPr>
          <w:rFonts w:ascii="Times New Roman" w:hAnsi="Times New Roman" w:cs="Times New Roman"/>
          <w:sz w:val="24"/>
          <w:szCs w:val="24"/>
        </w:rPr>
        <w:t xml:space="preserve"> </w:t>
      </w:r>
      <w:r w:rsidR="00CC25D4" w:rsidRPr="00C1627E">
        <w:rPr>
          <w:rFonts w:ascii="Times New Roman" w:hAnsi="Times New Roman" w:cs="Times New Roman"/>
          <w:sz w:val="24"/>
          <w:szCs w:val="24"/>
        </w:rPr>
        <w:t xml:space="preserve">Upon realizing these acts, Kaye sued Rosefielde and other entities related to him in his capacity and as a trustee of his companies and son, Jason. </w:t>
      </w:r>
      <w:r w:rsidR="005C3A1C" w:rsidRPr="00C1627E">
        <w:rPr>
          <w:rFonts w:ascii="Times New Roman" w:hAnsi="Times New Roman" w:cs="Times New Roman"/>
          <w:sz w:val="24"/>
          <w:szCs w:val="24"/>
        </w:rPr>
        <w:t>Upon investigating the cases, the following was findings were drawn from the case;</w:t>
      </w:r>
    </w:p>
    <w:p w:rsidR="00460053" w:rsidRPr="00C1627E" w:rsidRDefault="00447F52" w:rsidP="00C1627E">
      <w:pPr>
        <w:spacing w:line="480" w:lineRule="auto"/>
        <w:ind w:firstLine="720"/>
        <w:rPr>
          <w:rFonts w:ascii="Times New Roman" w:hAnsi="Times New Roman" w:cs="Times New Roman"/>
          <w:sz w:val="24"/>
          <w:szCs w:val="24"/>
        </w:rPr>
      </w:pPr>
      <w:r w:rsidRPr="00C1627E">
        <w:rPr>
          <w:rFonts w:ascii="Times New Roman" w:hAnsi="Times New Roman" w:cs="Times New Roman"/>
          <w:sz w:val="24"/>
          <w:szCs w:val="24"/>
        </w:rPr>
        <w:t>First, Rosefielde formed a separate body to manage La Sammana ventures' affairs, that is</w:t>
      </w:r>
      <w:r w:rsidR="00E243D4" w:rsidRPr="00C1627E">
        <w:rPr>
          <w:rFonts w:ascii="Times New Roman" w:hAnsi="Times New Roman" w:cs="Times New Roman"/>
          <w:sz w:val="24"/>
          <w:szCs w:val="24"/>
        </w:rPr>
        <w:t>,</w:t>
      </w:r>
      <w:r w:rsidRPr="00C1627E">
        <w:rPr>
          <w:rFonts w:ascii="Times New Roman" w:hAnsi="Times New Roman" w:cs="Times New Roman"/>
          <w:sz w:val="24"/>
          <w:szCs w:val="24"/>
        </w:rPr>
        <w:t xml:space="preserve"> the La Santana Management. Though Kaye accepted this, Rosefielde went against Kaye's advice and drafted the operating management to suit his interests and not favor the company. In the draft, Rosefielde included more interests of his company (Rose Associates), an act that bleached Kaye's instructions. The act was committed in February 2003. In December the same year, Rosefielde organized diversion of another employee's interests into La Sammana Ventures without informing Kaye, its owner. A ten percent was channeled to the company, but the incident was discovered two years after Rosefielde </w:t>
      </w:r>
      <w:r w:rsidR="00E243D4" w:rsidRPr="00C1627E">
        <w:rPr>
          <w:rFonts w:ascii="Times New Roman" w:hAnsi="Times New Roman" w:cs="Times New Roman"/>
          <w:sz w:val="24"/>
          <w:szCs w:val="24"/>
        </w:rPr>
        <w:t xml:space="preserve">was dismissed. As a member of the attorneys, Rosefielde was supposed the instruction given by his client and not carry out projects that breach his loyalty to the employer. </w:t>
      </w:r>
    </w:p>
    <w:p w:rsidR="006E59A8" w:rsidRPr="00C1627E" w:rsidRDefault="00447F52" w:rsidP="00C1627E">
      <w:pPr>
        <w:spacing w:line="480" w:lineRule="auto"/>
        <w:ind w:firstLine="720"/>
        <w:rPr>
          <w:rFonts w:ascii="Times New Roman" w:hAnsi="Times New Roman" w:cs="Times New Roman"/>
          <w:sz w:val="24"/>
          <w:szCs w:val="24"/>
        </w:rPr>
      </w:pPr>
      <w:r w:rsidRPr="00C1627E">
        <w:rPr>
          <w:rFonts w:ascii="Times New Roman" w:hAnsi="Times New Roman" w:cs="Times New Roman"/>
          <w:sz w:val="24"/>
          <w:szCs w:val="24"/>
        </w:rPr>
        <w:t xml:space="preserve">In 2004, Rosefielde formed another entity to manage the sales of La Sammana Ventures. In this entity, Rose associates held 20% of the total shares of the management. He called this entity the BA management. This was to carry out marketing and sales of La Sammana Ventures sale across the world, although the drafting showed the entity was meant to manage La Sammana timeshares. Rosefielde acquired the signatures by false pretenses y informing them that their signatures were required in documenting Jason's trusts. As such, he needed them to sign a signature page that he presented to them. This incident was not noticed until Kaye and Jason agreed to form another entity that </w:t>
      </w:r>
      <w:r w:rsidR="00A45EDD" w:rsidRPr="00C1627E">
        <w:rPr>
          <w:rFonts w:ascii="Times New Roman" w:hAnsi="Times New Roman" w:cs="Times New Roman"/>
          <w:sz w:val="24"/>
          <w:szCs w:val="24"/>
        </w:rPr>
        <w:t>favored</w:t>
      </w:r>
      <w:r w:rsidRPr="00C1627E">
        <w:rPr>
          <w:rFonts w:ascii="Times New Roman" w:hAnsi="Times New Roman" w:cs="Times New Roman"/>
          <w:sz w:val="24"/>
          <w:szCs w:val="24"/>
        </w:rPr>
        <w:t xml:space="preserve"> Rosefielde.</w:t>
      </w:r>
    </w:p>
    <w:p w:rsidR="00721407" w:rsidRPr="004A5628" w:rsidRDefault="00447F52" w:rsidP="004A5628">
      <w:pPr>
        <w:spacing w:line="480" w:lineRule="auto"/>
        <w:ind w:firstLine="720"/>
        <w:rPr>
          <w:rFonts w:ascii="Times New Roman" w:hAnsi="Times New Roman" w:cs="Times New Roman"/>
          <w:bCs/>
          <w:iCs/>
          <w:sz w:val="24"/>
          <w:szCs w:val="24"/>
        </w:rPr>
      </w:pPr>
      <w:r w:rsidRPr="00C1627E">
        <w:rPr>
          <w:rFonts w:ascii="Times New Roman" w:hAnsi="Times New Roman" w:cs="Times New Roman"/>
          <w:sz w:val="24"/>
          <w:szCs w:val="24"/>
        </w:rPr>
        <w:t>During his two-year tenure as the chief operating officer of Kaye's premises, Rosefielde decided to avoid a length and costly foreclosure system to track down defaulting timeshare owners but arranged for forgery of their signatures to fake their quitclaims. Employees raised the alarm, but he assured them that their work was safe.</w:t>
      </w:r>
      <w:r w:rsidR="00531391" w:rsidRPr="00C1627E">
        <w:rPr>
          <w:rFonts w:ascii="Times New Roman" w:hAnsi="Times New Roman" w:cs="Times New Roman"/>
          <w:sz w:val="24"/>
          <w:szCs w:val="24"/>
        </w:rPr>
        <w:t xml:space="preserve"> In this regard, Rosefielde acted independently but not for the employer's benefit and was against the law.</w:t>
      </w:r>
      <w:r w:rsidR="00E243D4" w:rsidRPr="00C1627E">
        <w:rPr>
          <w:rFonts w:ascii="Times New Roman" w:hAnsi="Times New Roman" w:cs="Times New Roman"/>
          <w:sz w:val="24"/>
          <w:szCs w:val="24"/>
        </w:rPr>
        <w:t xml:space="preserve"> Attorneys are sup</w:t>
      </w:r>
      <w:r w:rsidR="004A5628">
        <w:rPr>
          <w:rFonts w:ascii="Times New Roman" w:hAnsi="Times New Roman" w:cs="Times New Roman"/>
          <w:sz w:val="24"/>
          <w:szCs w:val="24"/>
        </w:rPr>
        <w:t>posed to prevent cases of fraud (</w:t>
      </w:r>
      <w:r w:rsidR="004A5628">
        <w:rPr>
          <w:rFonts w:ascii="Times New Roman" w:hAnsi="Times New Roman" w:cs="Times New Roman"/>
          <w:bCs/>
          <w:iCs/>
          <w:sz w:val="24"/>
          <w:szCs w:val="24"/>
        </w:rPr>
        <w:t xml:space="preserve">No. A-1120-07T1 </w:t>
      </w:r>
      <w:r w:rsidR="004A5628" w:rsidRPr="004A5628">
        <w:rPr>
          <w:rFonts w:ascii="Times New Roman" w:hAnsi="Times New Roman" w:cs="Times New Roman"/>
          <w:bCs/>
          <w:iCs/>
          <w:sz w:val="24"/>
          <w:szCs w:val="24"/>
        </w:rPr>
        <w:t>N.J. Super. Ct. App. Div. Aug. 16, 2013).</w:t>
      </w:r>
      <w:r w:rsidR="004A5628">
        <w:rPr>
          <w:rFonts w:ascii="Times New Roman" w:hAnsi="Times New Roman" w:cs="Times New Roman"/>
          <w:bCs/>
          <w:iCs/>
          <w:sz w:val="24"/>
          <w:szCs w:val="24"/>
        </w:rPr>
        <w:t xml:space="preserve"> </w:t>
      </w:r>
      <w:r w:rsidR="00E243D4" w:rsidRPr="00C1627E">
        <w:rPr>
          <w:rFonts w:ascii="Times New Roman" w:hAnsi="Times New Roman" w:cs="Times New Roman"/>
          <w:sz w:val="24"/>
          <w:szCs w:val="24"/>
        </w:rPr>
        <w:t xml:space="preserve">It was surprising that Rosefielde was involved in </w:t>
      </w:r>
      <w:r w:rsidR="00846E17" w:rsidRPr="00C1627E">
        <w:rPr>
          <w:rFonts w:ascii="Times New Roman" w:hAnsi="Times New Roman" w:cs="Times New Roman"/>
          <w:sz w:val="24"/>
          <w:szCs w:val="24"/>
        </w:rPr>
        <w:t xml:space="preserve">fraud. An attorney involved in fraud may make the trial proceeding difficult and affect the delivery of fair judgment. In this case, Rosefielde interfered with the proceeding of the trial court and hindered the decision given. He did this to ensure the ruling does not go against him.  </w:t>
      </w:r>
    </w:p>
    <w:p w:rsidR="006E59A8" w:rsidRPr="00C1627E" w:rsidRDefault="00447F52" w:rsidP="00C1627E">
      <w:pPr>
        <w:spacing w:line="480" w:lineRule="auto"/>
        <w:ind w:firstLine="720"/>
        <w:rPr>
          <w:rFonts w:ascii="Times New Roman" w:hAnsi="Times New Roman" w:cs="Times New Roman"/>
          <w:sz w:val="24"/>
          <w:szCs w:val="24"/>
        </w:rPr>
      </w:pPr>
      <w:r w:rsidRPr="00C1627E">
        <w:rPr>
          <w:rFonts w:ascii="Times New Roman" w:hAnsi="Times New Roman" w:cs="Times New Roman"/>
          <w:sz w:val="24"/>
          <w:szCs w:val="24"/>
        </w:rPr>
        <w:t xml:space="preserve">Also, Rosefielde acquired a health insurance policy for all sales representatives of Kaye's businesses. Most of these representatives were independent contractors, but he took the responsibility of representing them. In the procedure, he included Paradise Global Realty Company as the employer of the contactors. </w:t>
      </w:r>
      <w:r w:rsidR="007F1514" w:rsidRPr="00C1627E">
        <w:rPr>
          <w:rFonts w:ascii="Times New Roman" w:hAnsi="Times New Roman" w:cs="Times New Roman"/>
          <w:sz w:val="24"/>
          <w:szCs w:val="24"/>
        </w:rPr>
        <w:t xml:space="preserve">This company was a dormant institution and owned by Rosefielde. </w:t>
      </w:r>
      <w:r w:rsidR="003A2BB3" w:rsidRPr="00C1627E">
        <w:rPr>
          <w:rFonts w:ascii="Times New Roman" w:hAnsi="Times New Roman" w:cs="Times New Roman"/>
          <w:sz w:val="24"/>
          <w:szCs w:val="24"/>
        </w:rPr>
        <w:t xml:space="preserve">To commit this malpractice as an attorney, Rosefielde </w:t>
      </w:r>
      <w:r w:rsidR="008F7A28" w:rsidRPr="00C1627E">
        <w:rPr>
          <w:rFonts w:ascii="Times New Roman" w:hAnsi="Times New Roman" w:cs="Times New Roman"/>
          <w:sz w:val="24"/>
          <w:szCs w:val="24"/>
        </w:rPr>
        <w:t xml:space="preserve">verified the insurance cover application and drafted a letter to the insurance company as a representative of the sales contractors claiming they were total employees on the timeshare. On this representation, the insurance company provided a health insurance cover to the sales representatives without prior knowledge of the owner. </w:t>
      </w:r>
      <w:r w:rsidR="00871A81" w:rsidRPr="00C1627E">
        <w:rPr>
          <w:rFonts w:ascii="Times New Roman" w:hAnsi="Times New Roman" w:cs="Times New Roman"/>
          <w:sz w:val="24"/>
          <w:szCs w:val="24"/>
        </w:rPr>
        <w:t xml:space="preserve">This malpractice was done in May 2004. </w:t>
      </w:r>
    </w:p>
    <w:p w:rsidR="00871A81" w:rsidRPr="00C1627E" w:rsidRDefault="00447F52" w:rsidP="00C1627E">
      <w:pPr>
        <w:spacing w:line="480" w:lineRule="auto"/>
        <w:ind w:firstLine="720"/>
        <w:rPr>
          <w:rFonts w:ascii="Times New Roman" w:hAnsi="Times New Roman" w:cs="Times New Roman"/>
          <w:sz w:val="24"/>
          <w:szCs w:val="24"/>
        </w:rPr>
      </w:pPr>
      <w:r w:rsidRPr="00C1627E">
        <w:rPr>
          <w:rFonts w:ascii="Times New Roman" w:hAnsi="Times New Roman" w:cs="Times New Roman"/>
          <w:sz w:val="24"/>
          <w:szCs w:val="24"/>
        </w:rPr>
        <w:t>As if these instances of pride were not enough, Rosefielde made a trip to La</w:t>
      </w:r>
      <w:r w:rsidR="00B904DA" w:rsidRPr="00C1627E">
        <w:rPr>
          <w:rFonts w:ascii="Times New Roman" w:hAnsi="Times New Roman" w:cs="Times New Roman"/>
          <w:sz w:val="24"/>
          <w:szCs w:val="24"/>
        </w:rPr>
        <w:t>s</w:t>
      </w:r>
      <w:r w:rsidRPr="00C1627E">
        <w:rPr>
          <w:rFonts w:ascii="Times New Roman" w:hAnsi="Times New Roman" w:cs="Times New Roman"/>
          <w:sz w:val="24"/>
          <w:szCs w:val="24"/>
        </w:rPr>
        <w:t xml:space="preserve"> Vegas for personal leisure but billed Flagship's expenses</w:t>
      </w:r>
      <w:r w:rsidR="00B904DA" w:rsidRPr="00C1627E">
        <w:rPr>
          <w:rFonts w:ascii="Times New Roman" w:hAnsi="Times New Roman" w:cs="Times New Roman"/>
          <w:sz w:val="24"/>
          <w:szCs w:val="24"/>
        </w:rPr>
        <w:t xml:space="preserve">. This amounted to the $4000 that he incurred during the trip. According to the hotel employees he spent his time in Las Vegas, Rosefielde was accompanied by three women identified as adult film stars. Also, during his tenure, Rosefielde is accused </w:t>
      </w:r>
      <w:r w:rsidR="003D63E6" w:rsidRPr="00C1627E">
        <w:rPr>
          <w:rFonts w:ascii="Times New Roman" w:hAnsi="Times New Roman" w:cs="Times New Roman"/>
          <w:sz w:val="24"/>
          <w:szCs w:val="24"/>
        </w:rPr>
        <w:t>of sexually</w:t>
      </w:r>
      <w:r w:rsidR="00B904DA" w:rsidRPr="00C1627E">
        <w:rPr>
          <w:rFonts w:ascii="Times New Roman" w:hAnsi="Times New Roman" w:cs="Times New Roman"/>
          <w:sz w:val="24"/>
          <w:szCs w:val="24"/>
        </w:rPr>
        <w:t xml:space="preserve"> abusing two women employees of the Flagship. This subject</w:t>
      </w:r>
      <w:r w:rsidR="003D63E6" w:rsidRPr="00C1627E">
        <w:rPr>
          <w:rFonts w:ascii="Times New Roman" w:hAnsi="Times New Roman" w:cs="Times New Roman"/>
          <w:sz w:val="24"/>
          <w:szCs w:val="24"/>
        </w:rPr>
        <w:t>ed</w:t>
      </w:r>
      <w:r w:rsidR="00B904DA" w:rsidRPr="00C1627E">
        <w:rPr>
          <w:rFonts w:ascii="Times New Roman" w:hAnsi="Times New Roman" w:cs="Times New Roman"/>
          <w:sz w:val="24"/>
          <w:szCs w:val="24"/>
        </w:rPr>
        <w:t xml:space="preserve"> his employer to the risks of being accused of sexual harassment of </w:t>
      </w:r>
      <w:r w:rsidR="003D63E6" w:rsidRPr="00C1627E">
        <w:rPr>
          <w:rFonts w:ascii="Times New Roman" w:hAnsi="Times New Roman" w:cs="Times New Roman"/>
          <w:sz w:val="24"/>
          <w:szCs w:val="24"/>
        </w:rPr>
        <w:t xml:space="preserve">female </w:t>
      </w:r>
      <w:r w:rsidR="00B904DA" w:rsidRPr="00C1627E">
        <w:rPr>
          <w:rFonts w:ascii="Times New Roman" w:hAnsi="Times New Roman" w:cs="Times New Roman"/>
          <w:sz w:val="24"/>
          <w:szCs w:val="24"/>
        </w:rPr>
        <w:t xml:space="preserve">employees. </w:t>
      </w:r>
      <w:r w:rsidR="00AB69FA" w:rsidRPr="00C1627E">
        <w:rPr>
          <w:rFonts w:ascii="Times New Roman" w:hAnsi="Times New Roman" w:cs="Times New Roman"/>
          <w:sz w:val="24"/>
          <w:szCs w:val="24"/>
        </w:rPr>
        <w:t xml:space="preserve">Rosefielde committed these acts in an attempt to acquire wealth at the expense of the Flagship. </w:t>
      </w:r>
    </w:p>
    <w:p w:rsidR="00A21744" w:rsidRPr="00C1627E" w:rsidRDefault="00447F52" w:rsidP="00C1627E">
      <w:pPr>
        <w:spacing w:line="480" w:lineRule="auto"/>
        <w:ind w:firstLine="720"/>
        <w:rPr>
          <w:rFonts w:ascii="Times New Roman" w:hAnsi="Times New Roman" w:cs="Times New Roman"/>
          <w:sz w:val="24"/>
          <w:szCs w:val="24"/>
        </w:rPr>
      </w:pPr>
      <w:r w:rsidRPr="00C1627E">
        <w:rPr>
          <w:rFonts w:ascii="Times New Roman" w:hAnsi="Times New Roman" w:cs="Times New Roman"/>
          <w:sz w:val="24"/>
          <w:szCs w:val="24"/>
        </w:rPr>
        <w:t xml:space="preserve">Upon realizing these malpractices, Bruce Kaye terminated </w:t>
      </w:r>
      <w:r w:rsidR="00E82AC2" w:rsidRPr="00C1627E">
        <w:rPr>
          <w:rFonts w:ascii="Times New Roman" w:hAnsi="Times New Roman" w:cs="Times New Roman"/>
          <w:sz w:val="24"/>
          <w:szCs w:val="24"/>
        </w:rPr>
        <w:t>Rosefielde</w:t>
      </w:r>
      <w:r w:rsidRPr="00C1627E">
        <w:rPr>
          <w:rFonts w:ascii="Times New Roman" w:hAnsi="Times New Roman" w:cs="Times New Roman"/>
          <w:sz w:val="24"/>
          <w:szCs w:val="24"/>
        </w:rPr>
        <w:t xml:space="preserve"> </w:t>
      </w:r>
      <w:r w:rsidR="00E82AC2" w:rsidRPr="00C1627E">
        <w:rPr>
          <w:rFonts w:ascii="Times New Roman" w:hAnsi="Times New Roman" w:cs="Times New Roman"/>
          <w:sz w:val="24"/>
          <w:szCs w:val="24"/>
        </w:rPr>
        <w:t>employment</w:t>
      </w:r>
      <w:r w:rsidRPr="00C1627E">
        <w:rPr>
          <w:rFonts w:ascii="Times New Roman" w:hAnsi="Times New Roman" w:cs="Times New Roman"/>
          <w:sz w:val="24"/>
          <w:szCs w:val="24"/>
        </w:rPr>
        <w:t xml:space="preserve"> as the chief operating officer of the Atlantic place and the Flagship</w:t>
      </w:r>
      <w:r w:rsidR="00E82AC2" w:rsidRPr="00C1627E">
        <w:rPr>
          <w:rFonts w:ascii="Times New Roman" w:hAnsi="Times New Roman" w:cs="Times New Roman"/>
          <w:sz w:val="24"/>
          <w:szCs w:val="24"/>
        </w:rPr>
        <w:t xml:space="preserve"> on 13</w:t>
      </w:r>
      <w:r w:rsidR="00E82AC2" w:rsidRPr="00C1627E">
        <w:rPr>
          <w:rFonts w:ascii="Times New Roman" w:hAnsi="Times New Roman" w:cs="Times New Roman"/>
          <w:sz w:val="24"/>
          <w:szCs w:val="24"/>
          <w:vertAlign w:val="superscript"/>
        </w:rPr>
        <w:t>th</w:t>
      </w:r>
      <w:r w:rsidR="00E82AC2" w:rsidRPr="00C1627E">
        <w:rPr>
          <w:rFonts w:ascii="Times New Roman" w:hAnsi="Times New Roman" w:cs="Times New Roman"/>
          <w:sz w:val="24"/>
          <w:szCs w:val="24"/>
        </w:rPr>
        <w:t xml:space="preserve"> January 2005</w:t>
      </w:r>
      <w:r w:rsidRPr="00C1627E">
        <w:rPr>
          <w:rFonts w:ascii="Times New Roman" w:hAnsi="Times New Roman" w:cs="Times New Roman"/>
          <w:sz w:val="24"/>
          <w:szCs w:val="24"/>
        </w:rPr>
        <w:t xml:space="preserve">. </w:t>
      </w:r>
      <w:r w:rsidR="00E82AC2" w:rsidRPr="00C1627E">
        <w:rPr>
          <w:rFonts w:ascii="Times New Roman" w:hAnsi="Times New Roman" w:cs="Times New Roman"/>
          <w:sz w:val="24"/>
          <w:szCs w:val="24"/>
        </w:rPr>
        <w:t>He also ended his job as the general counsel of the businesses and as his attorney. Bruce Kaye then moved to court to seek legal justice for the harm done to his business. In the case, Rosefielde, BA Management, La Santana Management, Rose associates, and Plumrose wer</w:t>
      </w:r>
      <w:r w:rsidR="00432DCE" w:rsidRPr="00C1627E">
        <w:rPr>
          <w:rFonts w:ascii="Times New Roman" w:hAnsi="Times New Roman" w:cs="Times New Roman"/>
          <w:sz w:val="24"/>
          <w:szCs w:val="24"/>
        </w:rPr>
        <w:t xml:space="preserve">e identified as the defendants. Simultaneously, the complainants were Bruce Kaye, Jason Kaye, First Resort Management Company, La Sammana Ventures, Atlantic Palace Development, Flagship Resort Management, and the other two trustees created by Kaye. </w:t>
      </w:r>
      <w:r w:rsidR="0064792F" w:rsidRPr="00C1627E">
        <w:rPr>
          <w:rFonts w:ascii="Times New Roman" w:hAnsi="Times New Roman" w:cs="Times New Roman"/>
          <w:sz w:val="24"/>
          <w:szCs w:val="24"/>
        </w:rPr>
        <w:t xml:space="preserve">Bruce wanted compensation for harm done while giving punitive measures to Rosefielde to discourage any further fraud attempts. </w:t>
      </w:r>
    </w:p>
    <w:p w:rsidR="00351B86" w:rsidRPr="00C1627E" w:rsidRDefault="00447F52" w:rsidP="00C1627E">
      <w:pPr>
        <w:spacing w:line="480" w:lineRule="auto"/>
        <w:jc w:val="center"/>
        <w:rPr>
          <w:rFonts w:ascii="Times New Roman" w:hAnsi="Times New Roman" w:cs="Times New Roman"/>
          <w:b/>
          <w:sz w:val="24"/>
          <w:szCs w:val="24"/>
        </w:rPr>
      </w:pPr>
      <w:r w:rsidRPr="00C1627E">
        <w:rPr>
          <w:rFonts w:ascii="Times New Roman" w:hAnsi="Times New Roman" w:cs="Times New Roman"/>
          <w:b/>
          <w:sz w:val="24"/>
          <w:szCs w:val="24"/>
        </w:rPr>
        <w:t>Case trial and ruling</w:t>
      </w:r>
    </w:p>
    <w:p w:rsidR="0064792F" w:rsidRPr="00C1627E" w:rsidRDefault="00447F52" w:rsidP="00C1627E">
      <w:pPr>
        <w:spacing w:line="480" w:lineRule="auto"/>
        <w:ind w:firstLine="720"/>
        <w:rPr>
          <w:rFonts w:ascii="Times New Roman" w:hAnsi="Times New Roman" w:cs="Times New Roman"/>
          <w:sz w:val="24"/>
          <w:szCs w:val="24"/>
        </w:rPr>
      </w:pPr>
      <w:r w:rsidRPr="00C1627E">
        <w:rPr>
          <w:rFonts w:ascii="Times New Roman" w:hAnsi="Times New Roman" w:cs="Times New Roman"/>
          <w:sz w:val="24"/>
          <w:szCs w:val="24"/>
        </w:rPr>
        <w:t xml:space="preserve">The case was tried in a 26 sitting day before a judge, and there was no jury to listen and counterclaims. </w:t>
      </w:r>
      <w:r w:rsidR="006A4FFF" w:rsidRPr="00C1627E">
        <w:rPr>
          <w:rFonts w:ascii="Times New Roman" w:hAnsi="Times New Roman" w:cs="Times New Roman"/>
          <w:sz w:val="24"/>
          <w:szCs w:val="24"/>
        </w:rPr>
        <w:t>During the case, Rosefielde and his entities were accused of inducing Bruce Kaye and his son to sign documents that were not informed about the content of the documents, fraud, breach of fiduciary duty, unlicensed practice of law</w:t>
      </w:r>
      <w:r w:rsidR="000D103E" w:rsidRPr="00C1627E">
        <w:rPr>
          <w:rFonts w:ascii="Times New Roman" w:hAnsi="Times New Roman" w:cs="Times New Roman"/>
          <w:sz w:val="24"/>
          <w:szCs w:val="24"/>
        </w:rPr>
        <w:t>, and exposing his employer to claims of sexual harassment to employees</w:t>
      </w:r>
      <w:r w:rsidR="006A4FFF" w:rsidRPr="00C1627E">
        <w:rPr>
          <w:rFonts w:ascii="Times New Roman" w:hAnsi="Times New Roman" w:cs="Times New Roman"/>
          <w:sz w:val="24"/>
          <w:szCs w:val="24"/>
        </w:rPr>
        <w:t xml:space="preserve"> and legal malpractices. </w:t>
      </w:r>
      <w:r w:rsidR="00EF31B6" w:rsidRPr="00C1627E">
        <w:rPr>
          <w:rFonts w:ascii="Times New Roman" w:hAnsi="Times New Roman" w:cs="Times New Roman"/>
          <w:sz w:val="24"/>
          <w:szCs w:val="24"/>
        </w:rPr>
        <w:t xml:space="preserve">Rosefielde and his colleagues dismissed the allegations and denied having been involved in such claims. They also asserted counterclaims against Bruce Kaye and his colleagues. </w:t>
      </w:r>
    </w:p>
    <w:p w:rsidR="000D103E" w:rsidRPr="00C1627E" w:rsidRDefault="00447F52" w:rsidP="00C1627E">
      <w:pPr>
        <w:spacing w:line="480" w:lineRule="auto"/>
        <w:ind w:firstLine="720"/>
        <w:rPr>
          <w:rFonts w:ascii="Times New Roman" w:hAnsi="Times New Roman" w:cs="Times New Roman"/>
          <w:sz w:val="24"/>
          <w:szCs w:val="24"/>
        </w:rPr>
      </w:pPr>
      <w:r w:rsidRPr="00C1627E">
        <w:rPr>
          <w:rFonts w:ascii="Times New Roman" w:hAnsi="Times New Roman" w:cs="Times New Roman"/>
          <w:sz w:val="24"/>
          <w:szCs w:val="24"/>
        </w:rPr>
        <w:t xml:space="preserve">Upon listening to the claims, the sitting judge found Rosefielde guilty of engaging in legal malpractice, civil fraud, </w:t>
      </w:r>
      <w:r w:rsidR="00224C17" w:rsidRPr="00C1627E">
        <w:rPr>
          <w:rFonts w:ascii="Times New Roman" w:hAnsi="Times New Roman" w:cs="Times New Roman"/>
          <w:sz w:val="24"/>
          <w:szCs w:val="24"/>
        </w:rPr>
        <w:t>and breach of loyalty. The judge cited the instances of forming the separate entities of La Santana Management and the BA</w:t>
      </w:r>
      <w:r w:rsidR="00107AE8">
        <w:rPr>
          <w:rFonts w:ascii="Times New Roman" w:hAnsi="Times New Roman" w:cs="Times New Roman"/>
          <w:sz w:val="24"/>
          <w:szCs w:val="24"/>
        </w:rPr>
        <w:t xml:space="preserve"> Management as fraud instances, h</w:t>
      </w:r>
      <w:r w:rsidR="00224C17" w:rsidRPr="00C1627E">
        <w:rPr>
          <w:rFonts w:ascii="Times New Roman" w:hAnsi="Times New Roman" w:cs="Times New Roman"/>
          <w:sz w:val="24"/>
          <w:szCs w:val="24"/>
        </w:rPr>
        <w:t xml:space="preserve">is conduct of </w:t>
      </w:r>
      <w:r w:rsidR="00107AE8">
        <w:rPr>
          <w:rFonts w:ascii="Times New Roman" w:hAnsi="Times New Roman" w:cs="Times New Roman"/>
          <w:sz w:val="24"/>
          <w:szCs w:val="24"/>
        </w:rPr>
        <w:t xml:space="preserve">molesting </w:t>
      </w:r>
      <w:r w:rsidR="00224C17" w:rsidRPr="00C1627E">
        <w:rPr>
          <w:rFonts w:ascii="Times New Roman" w:hAnsi="Times New Roman" w:cs="Times New Roman"/>
          <w:sz w:val="24"/>
          <w:szCs w:val="24"/>
        </w:rPr>
        <w:t xml:space="preserve">female employees and the billing of his expenses on personal trips and forgery cases. Also, the judge highlighted the Rosefielde act of attacking employees who refused to forge the signature of quitclaims and application of health insurance to independent contractors as an unlicensed practice of law. </w:t>
      </w:r>
      <w:r w:rsidR="00E83D54" w:rsidRPr="00C1627E">
        <w:rPr>
          <w:rFonts w:ascii="Times New Roman" w:hAnsi="Times New Roman" w:cs="Times New Roman"/>
          <w:sz w:val="24"/>
          <w:szCs w:val="24"/>
        </w:rPr>
        <w:t xml:space="preserve">Based on these findings, the judge gave both an oral ruling and written supplement as the court rule. </w:t>
      </w:r>
    </w:p>
    <w:p w:rsidR="00E83D54" w:rsidRPr="00C1627E" w:rsidRDefault="00447F52" w:rsidP="00C1627E">
      <w:pPr>
        <w:spacing w:line="480" w:lineRule="auto"/>
        <w:ind w:firstLine="720"/>
        <w:rPr>
          <w:rFonts w:ascii="Times New Roman" w:hAnsi="Times New Roman" w:cs="Times New Roman"/>
          <w:sz w:val="24"/>
          <w:szCs w:val="24"/>
        </w:rPr>
      </w:pPr>
      <w:r w:rsidRPr="00C1627E">
        <w:rPr>
          <w:rFonts w:ascii="Times New Roman" w:hAnsi="Times New Roman" w:cs="Times New Roman"/>
          <w:sz w:val="24"/>
          <w:szCs w:val="24"/>
        </w:rPr>
        <w:t xml:space="preserve">In the ruling, the judge said it was difficult to imagine an attorney of Rosefielde status would engage in egregious practices.  As such, the judge withdrew all the Rosefielde interests from Kaye’s businesses and dismissed the claims put across by Rosefielde and his colleagues. </w:t>
      </w:r>
      <w:r w:rsidR="001C1B76" w:rsidRPr="00C1627E">
        <w:rPr>
          <w:rFonts w:ascii="Times New Roman" w:hAnsi="Times New Roman" w:cs="Times New Roman"/>
          <w:sz w:val="24"/>
          <w:szCs w:val="24"/>
        </w:rPr>
        <w:t xml:space="preserve">The court also failed to give the disgorgement compensation demand by Kaye and his colleagues. The court highlighted that no evidence of actual damage resulted from Rosefielde breaching his fiduciary obligations. According to the judge, the law does not allow disgorgement compensation if there was no substantial damage that arose from the acts of breaching loyalty or forgery. </w:t>
      </w:r>
      <w:r w:rsidR="00274FF6" w:rsidRPr="00C1627E">
        <w:rPr>
          <w:rFonts w:ascii="Times New Roman" w:hAnsi="Times New Roman" w:cs="Times New Roman"/>
          <w:sz w:val="24"/>
          <w:szCs w:val="24"/>
        </w:rPr>
        <w:t xml:space="preserve">When denying the disgorgement, </w:t>
      </w:r>
      <w:r w:rsidR="00F429DC" w:rsidRPr="00C1627E">
        <w:rPr>
          <w:rFonts w:ascii="Times New Roman" w:hAnsi="Times New Roman" w:cs="Times New Roman"/>
          <w:sz w:val="24"/>
          <w:szCs w:val="24"/>
        </w:rPr>
        <w:t>compensation</w:t>
      </w:r>
      <w:r w:rsidR="00274FF6" w:rsidRPr="00C1627E">
        <w:rPr>
          <w:rFonts w:ascii="Times New Roman" w:hAnsi="Times New Roman" w:cs="Times New Roman"/>
          <w:sz w:val="24"/>
          <w:szCs w:val="24"/>
        </w:rPr>
        <w:t xml:space="preserve"> claimed that Rosefielde was not a full time. Thus disgorgement can only be given when the person in question had reached an agreement with the employer. In this case, Rosefielde had reached a deal with Bruce Kaye and thus hired him as a full-time employee. The act of the judge </w:t>
      </w:r>
      <w:r w:rsidR="00F429DC" w:rsidRPr="00C1627E">
        <w:rPr>
          <w:rFonts w:ascii="Times New Roman" w:hAnsi="Times New Roman" w:cs="Times New Roman"/>
          <w:sz w:val="24"/>
          <w:szCs w:val="24"/>
        </w:rPr>
        <w:t>to deny disgorgement compensation on this basis wa</w:t>
      </w:r>
      <w:r w:rsidR="00107AE8">
        <w:rPr>
          <w:rFonts w:ascii="Times New Roman" w:hAnsi="Times New Roman" w:cs="Times New Roman"/>
          <w:sz w:val="24"/>
          <w:szCs w:val="24"/>
        </w:rPr>
        <w:t>s illegal and against the laws (</w:t>
      </w:r>
      <w:r w:rsidR="00107AE8" w:rsidRPr="00107AE8">
        <w:rPr>
          <w:rFonts w:ascii="Times New Roman" w:hAnsi="Times New Roman" w:cs="Times New Roman"/>
          <w:bCs/>
          <w:iCs/>
          <w:sz w:val="24"/>
          <w:szCs w:val="24"/>
        </w:rPr>
        <w:t>Nallin 2013)</w:t>
      </w:r>
      <w:r w:rsidR="00107AE8">
        <w:rPr>
          <w:rFonts w:ascii="Times New Roman" w:hAnsi="Times New Roman" w:cs="Times New Roman"/>
          <w:bCs/>
          <w:iCs/>
          <w:sz w:val="24"/>
          <w:szCs w:val="24"/>
        </w:rPr>
        <w:t>.</w:t>
      </w:r>
    </w:p>
    <w:p w:rsidR="00C72380" w:rsidRPr="00C1627E" w:rsidRDefault="00447F52" w:rsidP="00C1627E">
      <w:pPr>
        <w:spacing w:line="480" w:lineRule="auto"/>
        <w:ind w:firstLine="720"/>
        <w:rPr>
          <w:rFonts w:ascii="Times New Roman" w:hAnsi="Times New Roman" w:cs="Times New Roman"/>
          <w:sz w:val="24"/>
          <w:szCs w:val="24"/>
        </w:rPr>
      </w:pPr>
      <w:r w:rsidRPr="00C1627E">
        <w:rPr>
          <w:rFonts w:ascii="Times New Roman" w:hAnsi="Times New Roman" w:cs="Times New Roman"/>
          <w:sz w:val="24"/>
          <w:szCs w:val="24"/>
        </w:rPr>
        <w:t xml:space="preserve">Due to the judge's above irregularities, Rosefielde appealed the case favoring Kaye and his businesses. </w:t>
      </w:r>
      <w:r w:rsidR="00626848" w:rsidRPr="00C1627E">
        <w:rPr>
          <w:rFonts w:ascii="Times New Roman" w:hAnsi="Times New Roman" w:cs="Times New Roman"/>
          <w:sz w:val="24"/>
          <w:szCs w:val="24"/>
        </w:rPr>
        <w:t xml:space="preserve">After a series of tries, the appellate court ruled the issue as follows; it overturned the trial court decision to decline giving disgorgement remedy Kaye and his businesses (plaintiffs) and passed the issuance certification disgorgement of Rosefielde salary to cover his acts disloyalty. Giving this verdict, a bench of three judges indicated that </w:t>
      </w:r>
      <w:r w:rsidR="003F03E3" w:rsidRPr="00C1627E">
        <w:rPr>
          <w:rFonts w:ascii="Times New Roman" w:hAnsi="Times New Roman" w:cs="Times New Roman"/>
          <w:sz w:val="24"/>
          <w:szCs w:val="24"/>
        </w:rPr>
        <w:t>Rosefielde</w:t>
      </w:r>
      <w:r w:rsidR="00626848" w:rsidRPr="00C1627E">
        <w:rPr>
          <w:rFonts w:ascii="Times New Roman" w:hAnsi="Times New Roman" w:cs="Times New Roman"/>
          <w:sz w:val="24"/>
          <w:szCs w:val="24"/>
        </w:rPr>
        <w:t xml:space="preserve"> and </w:t>
      </w:r>
      <w:r w:rsidR="003F03E3" w:rsidRPr="00C1627E">
        <w:rPr>
          <w:rFonts w:ascii="Times New Roman" w:hAnsi="Times New Roman" w:cs="Times New Roman"/>
          <w:sz w:val="24"/>
          <w:szCs w:val="24"/>
        </w:rPr>
        <w:t>the plaintiffs had employee-employer relations that they had agreed to in 2002. As such, the relationship validated the issuance of a disgorgement remedy if even the employer did not incur any economic damage.</w:t>
      </w:r>
      <w:r w:rsidR="00294BBB" w:rsidRPr="00C1627E">
        <w:rPr>
          <w:rFonts w:ascii="Times New Roman" w:hAnsi="Times New Roman" w:cs="Times New Roman"/>
          <w:sz w:val="24"/>
          <w:szCs w:val="24"/>
        </w:rPr>
        <w:t xml:space="preserve"> According to the appellate court, the appellate court ordered the trial court to recalculate the value of damage incurred by the plaintiffs</w:t>
      </w:r>
      <w:r w:rsidR="003F03E3" w:rsidRPr="00C1627E">
        <w:rPr>
          <w:rFonts w:ascii="Times New Roman" w:hAnsi="Times New Roman" w:cs="Times New Roman"/>
          <w:sz w:val="24"/>
          <w:szCs w:val="24"/>
        </w:rPr>
        <w:t xml:space="preserve">, </w:t>
      </w:r>
      <w:r w:rsidR="00294BBB" w:rsidRPr="00C1627E">
        <w:rPr>
          <w:rFonts w:ascii="Times New Roman" w:hAnsi="Times New Roman" w:cs="Times New Roman"/>
          <w:sz w:val="24"/>
          <w:szCs w:val="24"/>
        </w:rPr>
        <w:t>which was more than the $4000 spend by Rosefielde during his trip to Las Vegas. Though Rosefielde had appealed the case, he felt that the appellate court's rule was</w:t>
      </w:r>
      <w:r w:rsidR="003163BA" w:rsidRPr="00C1627E">
        <w:rPr>
          <w:rFonts w:ascii="Times New Roman" w:hAnsi="Times New Roman" w:cs="Times New Roman"/>
          <w:sz w:val="24"/>
          <w:szCs w:val="24"/>
        </w:rPr>
        <w:t xml:space="preserve"> unfair and cooked. As such, he took the case to the supreme court of New Jersey. </w:t>
      </w:r>
      <w:r w:rsidR="00294BBB" w:rsidRPr="00C1627E">
        <w:rPr>
          <w:rFonts w:ascii="Times New Roman" w:hAnsi="Times New Roman" w:cs="Times New Roman"/>
          <w:sz w:val="24"/>
          <w:szCs w:val="24"/>
        </w:rPr>
        <w:t xml:space="preserve"> </w:t>
      </w:r>
    </w:p>
    <w:p w:rsidR="00DE66C7" w:rsidRPr="00C1627E" w:rsidRDefault="00447F52" w:rsidP="00C1627E">
      <w:pPr>
        <w:spacing w:line="480" w:lineRule="auto"/>
        <w:ind w:firstLine="720"/>
        <w:rPr>
          <w:rFonts w:ascii="Times New Roman" w:hAnsi="Times New Roman" w:cs="Times New Roman"/>
          <w:sz w:val="24"/>
          <w:szCs w:val="24"/>
        </w:rPr>
      </w:pPr>
      <w:r w:rsidRPr="00C1627E">
        <w:rPr>
          <w:rFonts w:ascii="Times New Roman" w:hAnsi="Times New Roman" w:cs="Times New Roman"/>
          <w:sz w:val="24"/>
          <w:szCs w:val="24"/>
        </w:rPr>
        <w:t xml:space="preserve">On arrival in the Supreme Court, the judges affirmed the </w:t>
      </w:r>
      <w:r w:rsidR="00DA5049" w:rsidRPr="00C1627E">
        <w:rPr>
          <w:rFonts w:ascii="Times New Roman" w:hAnsi="Times New Roman" w:cs="Times New Roman"/>
          <w:sz w:val="24"/>
          <w:szCs w:val="24"/>
        </w:rPr>
        <w:t xml:space="preserve">appellate </w:t>
      </w:r>
      <w:r w:rsidRPr="00C1627E">
        <w:rPr>
          <w:rFonts w:ascii="Times New Roman" w:hAnsi="Times New Roman" w:cs="Times New Roman"/>
          <w:sz w:val="24"/>
          <w:szCs w:val="24"/>
        </w:rPr>
        <w:t xml:space="preserve">court's decision that certification on disgorgement remedy should be based on the employer's economic damage </w:t>
      </w:r>
      <w:r w:rsidR="00DA5049" w:rsidRPr="00C1627E">
        <w:rPr>
          <w:rFonts w:ascii="Times New Roman" w:hAnsi="Times New Roman" w:cs="Times New Roman"/>
          <w:sz w:val="24"/>
          <w:szCs w:val="24"/>
        </w:rPr>
        <w:t xml:space="preserve">and evidence that the person in question was an employee. </w:t>
      </w:r>
      <w:r w:rsidRPr="00C1627E">
        <w:rPr>
          <w:rFonts w:ascii="Times New Roman" w:hAnsi="Times New Roman" w:cs="Times New Roman"/>
          <w:sz w:val="24"/>
          <w:szCs w:val="24"/>
        </w:rPr>
        <w:t xml:space="preserve"> As such, the economic damage is a prerequisite, and essential is the issuance of disgorgement remedy. </w:t>
      </w:r>
      <w:r w:rsidR="00DA5049" w:rsidRPr="00C1627E">
        <w:rPr>
          <w:rFonts w:ascii="Times New Roman" w:hAnsi="Times New Roman" w:cs="Times New Roman"/>
          <w:sz w:val="24"/>
          <w:szCs w:val="24"/>
        </w:rPr>
        <w:t xml:space="preserve">This was contrary to the ruling of the trial court. The supreme court of New Jersey held this ruling following evidence that Rosefielde was an employee to the plaintiffs. According to Rosefielde, this ruling was unfair as he was an independent contractor and not a full-time employee to the plaintiffs. He also </w:t>
      </w:r>
      <w:r w:rsidR="001B1ABB" w:rsidRPr="00C1627E">
        <w:rPr>
          <w:rFonts w:ascii="Times New Roman" w:hAnsi="Times New Roman" w:cs="Times New Roman"/>
          <w:sz w:val="24"/>
          <w:szCs w:val="24"/>
        </w:rPr>
        <w:t>blames</w:t>
      </w:r>
      <w:r w:rsidR="00DA5049" w:rsidRPr="00C1627E">
        <w:rPr>
          <w:rFonts w:ascii="Times New Roman" w:hAnsi="Times New Roman" w:cs="Times New Roman"/>
          <w:sz w:val="24"/>
          <w:szCs w:val="24"/>
        </w:rPr>
        <w:t xml:space="preserve"> the plaintiffs for the verdict saying they provided false information </w:t>
      </w:r>
      <w:r w:rsidR="001B1ABB" w:rsidRPr="00C1627E">
        <w:rPr>
          <w:rFonts w:ascii="Times New Roman" w:hAnsi="Times New Roman" w:cs="Times New Roman"/>
          <w:sz w:val="24"/>
          <w:szCs w:val="24"/>
        </w:rPr>
        <w:t xml:space="preserve">about his contract and employment terms. </w:t>
      </w:r>
    </w:p>
    <w:p w:rsidR="0057771B" w:rsidRPr="00C1627E" w:rsidRDefault="00447F52" w:rsidP="00C1627E">
      <w:pPr>
        <w:spacing w:line="480" w:lineRule="auto"/>
        <w:ind w:firstLine="720"/>
        <w:rPr>
          <w:rFonts w:ascii="Times New Roman" w:hAnsi="Times New Roman" w:cs="Times New Roman"/>
          <w:sz w:val="24"/>
          <w:szCs w:val="24"/>
        </w:rPr>
      </w:pPr>
      <w:r w:rsidRPr="00C1627E">
        <w:rPr>
          <w:rFonts w:ascii="Times New Roman" w:hAnsi="Times New Roman" w:cs="Times New Roman"/>
          <w:sz w:val="24"/>
          <w:szCs w:val="24"/>
        </w:rPr>
        <w:t xml:space="preserve">During the hearing of the case, Rosefielde hired an attorney named Archer to represent him. Rosefielde was not a New Jersey resident and thus had to acquire legal representation as required by the law.  Rosefielde accuses Archer of legal malpractice after the case ruled against him in the </w:t>
      </w:r>
      <w:r w:rsidR="006870B3" w:rsidRPr="00C1627E">
        <w:rPr>
          <w:rFonts w:ascii="Times New Roman" w:hAnsi="Times New Roman" w:cs="Times New Roman"/>
          <w:sz w:val="24"/>
          <w:szCs w:val="24"/>
        </w:rPr>
        <w:t>Supreme Court</w:t>
      </w:r>
      <w:r w:rsidRPr="00C1627E">
        <w:rPr>
          <w:rFonts w:ascii="Times New Roman" w:hAnsi="Times New Roman" w:cs="Times New Roman"/>
          <w:sz w:val="24"/>
          <w:szCs w:val="24"/>
        </w:rPr>
        <w:t xml:space="preserve">. He </w:t>
      </w:r>
      <w:r w:rsidR="006870B3" w:rsidRPr="00C1627E">
        <w:rPr>
          <w:rFonts w:ascii="Times New Roman" w:hAnsi="Times New Roman" w:cs="Times New Roman"/>
          <w:sz w:val="24"/>
          <w:szCs w:val="24"/>
        </w:rPr>
        <w:t>accused him of not correcting the plaintiffs that Kaye did not employ</w:t>
      </w:r>
      <w:r w:rsidR="004B4ECF" w:rsidRPr="00C1627E">
        <w:rPr>
          <w:rFonts w:ascii="Times New Roman" w:hAnsi="Times New Roman" w:cs="Times New Roman"/>
          <w:sz w:val="24"/>
          <w:szCs w:val="24"/>
        </w:rPr>
        <w:t xml:space="preserve"> him, but he was an independent contractor, and even Kaye viewed him as a contractor. According to him, </w:t>
      </w:r>
      <w:r w:rsidR="00F77B54" w:rsidRPr="00C1627E">
        <w:rPr>
          <w:rFonts w:ascii="Times New Roman" w:hAnsi="Times New Roman" w:cs="Times New Roman"/>
          <w:sz w:val="24"/>
          <w:szCs w:val="24"/>
        </w:rPr>
        <w:t>these acts misled</w:t>
      </w:r>
      <w:r w:rsidR="004B4ECF" w:rsidRPr="00C1627E">
        <w:rPr>
          <w:rFonts w:ascii="Times New Roman" w:hAnsi="Times New Roman" w:cs="Times New Roman"/>
          <w:sz w:val="24"/>
          <w:szCs w:val="24"/>
        </w:rPr>
        <w:t xml:space="preserve"> the Supreme Court and created the basis for issuing disgorgement certification. Rosefielde claims that Archer committed legal malpractice </w:t>
      </w:r>
      <w:r w:rsidR="00107AE8">
        <w:rPr>
          <w:rFonts w:ascii="Times New Roman" w:hAnsi="Times New Roman" w:cs="Times New Roman"/>
          <w:sz w:val="24"/>
          <w:szCs w:val="24"/>
        </w:rPr>
        <w:t>by breaching his loyalty to him (</w:t>
      </w:r>
      <w:r w:rsidR="00107AE8" w:rsidRPr="00107AE8">
        <w:rPr>
          <w:rFonts w:ascii="Times New Roman" w:hAnsi="Times New Roman" w:cs="Times New Roman"/>
          <w:sz w:val="24"/>
          <w:szCs w:val="24"/>
        </w:rPr>
        <w:t>Kaye v. Rosefielde, 432 N.J.Sup</w:t>
      </w:r>
      <w:r w:rsidR="00107AE8">
        <w:rPr>
          <w:rFonts w:ascii="Times New Roman" w:hAnsi="Times New Roman" w:cs="Times New Roman"/>
          <w:sz w:val="24"/>
          <w:szCs w:val="24"/>
        </w:rPr>
        <w:t xml:space="preserve">er. 421, 431–53, 75 A. 3d 1168 </w:t>
      </w:r>
      <w:r w:rsidR="00107AE8" w:rsidRPr="00107AE8">
        <w:rPr>
          <w:rFonts w:ascii="Times New Roman" w:hAnsi="Times New Roman" w:cs="Times New Roman"/>
          <w:sz w:val="24"/>
          <w:szCs w:val="24"/>
        </w:rPr>
        <w:t>App.Div.2013)</w:t>
      </w:r>
      <w:r w:rsidR="00107AE8">
        <w:rPr>
          <w:rFonts w:ascii="Times New Roman" w:hAnsi="Times New Roman" w:cs="Times New Roman"/>
          <w:sz w:val="24"/>
          <w:szCs w:val="24"/>
        </w:rPr>
        <w:t>.</w:t>
      </w:r>
      <w:r w:rsidR="00107AE8" w:rsidRPr="00107AE8">
        <w:rPr>
          <w:rFonts w:ascii="Times New Roman" w:hAnsi="Times New Roman" w:cs="Times New Roman"/>
          <w:sz w:val="24"/>
          <w:szCs w:val="24"/>
        </w:rPr>
        <w:t xml:space="preserve"> </w:t>
      </w:r>
      <w:r w:rsidR="004B4ECF" w:rsidRPr="00C1627E">
        <w:rPr>
          <w:rFonts w:ascii="Times New Roman" w:hAnsi="Times New Roman" w:cs="Times New Roman"/>
          <w:sz w:val="24"/>
          <w:szCs w:val="24"/>
        </w:rPr>
        <w:t xml:space="preserve">He says Archer failed to follow his request to explain his relationship with Kaye; Archer failed to on the judicial estoppel doctrine, </w:t>
      </w:r>
      <w:r w:rsidR="00F77B54" w:rsidRPr="00C1627E">
        <w:rPr>
          <w:rFonts w:ascii="Times New Roman" w:hAnsi="Times New Roman" w:cs="Times New Roman"/>
          <w:sz w:val="24"/>
          <w:szCs w:val="24"/>
        </w:rPr>
        <w:t>requested for more than they had agreed as payments for his representation. Rosefielde and</w:t>
      </w:r>
      <w:r w:rsidR="00BD14C4" w:rsidRPr="00C1627E">
        <w:rPr>
          <w:rFonts w:ascii="Times New Roman" w:hAnsi="Times New Roman" w:cs="Times New Roman"/>
          <w:sz w:val="24"/>
          <w:szCs w:val="24"/>
        </w:rPr>
        <w:t xml:space="preserve"> Archer had agreed on </w:t>
      </w:r>
      <w:r w:rsidR="00F77B54" w:rsidRPr="00C1627E">
        <w:rPr>
          <w:rFonts w:ascii="Times New Roman" w:hAnsi="Times New Roman" w:cs="Times New Roman"/>
          <w:sz w:val="24"/>
          <w:szCs w:val="24"/>
        </w:rPr>
        <w:t>$30,000</w:t>
      </w:r>
      <w:r w:rsidR="00BD14C4" w:rsidRPr="00C1627E">
        <w:rPr>
          <w:rFonts w:ascii="Times New Roman" w:hAnsi="Times New Roman" w:cs="Times New Roman"/>
          <w:sz w:val="24"/>
          <w:szCs w:val="24"/>
        </w:rPr>
        <w:t xml:space="preserve"> as the amount Rosefielde should pay Archer, but Archer invoiced more than they</w:t>
      </w:r>
      <w:r w:rsidR="00107AE8">
        <w:rPr>
          <w:rFonts w:ascii="Times New Roman" w:hAnsi="Times New Roman" w:cs="Times New Roman"/>
          <w:sz w:val="24"/>
          <w:szCs w:val="24"/>
        </w:rPr>
        <w:t xml:space="preserve"> agreed (PATTERSON 2015). </w:t>
      </w:r>
      <w:r w:rsidR="00477B6F" w:rsidRPr="00C1627E">
        <w:rPr>
          <w:rFonts w:ascii="Times New Roman" w:hAnsi="Times New Roman" w:cs="Times New Roman"/>
          <w:sz w:val="24"/>
          <w:szCs w:val="24"/>
        </w:rPr>
        <w:t xml:space="preserve">According to Rosefielde, all these shorting from the attorney prompted the Supreme Court to disgorge his salary. </w:t>
      </w:r>
    </w:p>
    <w:p w:rsidR="00274FF6" w:rsidRPr="00C1627E" w:rsidRDefault="00447F52" w:rsidP="00C1627E">
      <w:pPr>
        <w:spacing w:line="480" w:lineRule="auto"/>
        <w:jc w:val="center"/>
        <w:rPr>
          <w:rFonts w:ascii="Times New Roman" w:hAnsi="Times New Roman" w:cs="Times New Roman"/>
          <w:b/>
          <w:sz w:val="24"/>
          <w:szCs w:val="24"/>
        </w:rPr>
      </w:pPr>
      <w:r w:rsidRPr="00C1627E">
        <w:rPr>
          <w:rFonts w:ascii="Times New Roman" w:hAnsi="Times New Roman" w:cs="Times New Roman"/>
          <w:b/>
          <w:sz w:val="24"/>
          <w:szCs w:val="24"/>
        </w:rPr>
        <w:t>The implication of the attorneys' misconduct</w:t>
      </w:r>
    </w:p>
    <w:p w:rsidR="00234209" w:rsidRPr="00C1627E" w:rsidRDefault="00447F52" w:rsidP="00C1627E">
      <w:pPr>
        <w:spacing w:line="480" w:lineRule="auto"/>
        <w:ind w:firstLine="720"/>
        <w:rPr>
          <w:rFonts w:ascii="Times New Roman" w:hAnsi="Times New Roman" w:cs="Times New Roman"/>
          <w:sz w:val="24"/>
          <w:szCs w:val="24"/>
        </w:rPr>
      </w:pPr>
      <w:r w:rsidRPr="00C1627E">
        <w:rPr>
          <w:rFonts w:ascii="Times New Roman" w:hAnsi="Times New Roman" w:cs="Times New Roman"/>
          <w:sz w:val="24"/>
          <w:szCs w:val="24"/>
        </w:rPr>
        <w:t xml:space="preserve">The case involved the legal misconduct practiced by Rosefielde when representing Bruce Kaye and his business entities. Later in the case, Rosefielde identifies mistakes done by his attorney Archer that led to his disgorgement. </w:t>
      </w:r>
      <w:r w:rsidR="0089654B" w:rsidRPr="00C1627E">
        <w:rPr>
          <w:rFonts w:ascii="Times New Roman" w:hAnsi="Times New Roman" w:cs="Times New Roman"/>
          <w:sz w:val="24"/>
          <w:szCs w:val="24"/>
        </w:rPr>
        <w:t xml:space="preserve">Rosefielde was illegally representing Bruce Kaye and his son Jason Kaye together with their entities. He was not a registered attorney in New Jersey, which did not give his representation legal mandate. As such, he was supposed to withdraw all his representations. Thus, when the case was taken to Supreme Court, he was treated as an employee and an independent contractor as he terms his relationship with Kaye. </w:t>
      </w:r>
    </w:p>
    <w:p w:rsidR="0039013B" w:rsidRPr="00C1627E" w:rsidRDefault="00447F52" w:rsidP="00C1627E">
      <w:pPr>
        <w:spacing w:line="480" w:lineRule="auto"/>
        <w:ind w:firstLine="720"/>
        <w:rPr>
          <w:rFonts w:ascii="Times New Roman" w:hAnsi="Times New Roman" w:cs="Times New Roman"/>
          <w:sz w:val="24"/>
          <w:szCs w:val="24"/>
        </w:rPr>
      </w:pPr>
      <w:r w:rsidRPr="00C1627E">
        <w:rPr>
          <w:rFonts w:ascii="Times New Roman" w:hAnsi="Times New Roman" w:cs="Times New Roman"/>
          <w:sz w:val="24"/>
          <w:szCs w:val="24"/>
        </w:rPr>
        <w:t xml:space="preserve">Upon realizing that Rosefielde has committed a fraud case to him and his company, Kaye decided to sue him and his involved entities. The impact of this is rescinding all the attachments between the attorney and the client. In this case, Rosefielde's interest in Kaye's plaintiffs was withdrawn. This included his employment. Loss of property and personal effects creates confusion for the affected attorney.  Apart from rescinding and withdrawal of personal interest in your entities, disgorgement can be ordered to an attorney. This is a payment as a remedy to the damage to the client. In this case, Rosefielde's salary was disgorged as the payment remedy to the harm done to Kaye and his businesses. Though there was no evidence of actual damage, the treatment was given on the basis that Rosefielde was an employee of Kaye's companies. </w:t>
      </w:r>
      <w:r w:rsidR="00FA689F" w:rsidRPr="00C1627E">
        <w:rPr>
          <w:rFonts w:ascii="Times New Roman" w:hAnsi="Times New Roman" w:cs="Times New Roman"/>
          <w:sz w:val="24"/>
          <w:szCs w:val="24"/>
        </w:rPr>
        <w:t xml:space="preserve">As such, Rosefielde was required to remit all monthly pay slips he had acquired during his tenure as the COO and general counsel of the Flagships and the Atlantic ventures.  </w:t>
      </w:r>
    </w:p>
    <w:p w:rsidR="005F1505" w:rsidRPr="00C1627E" w:rsidRDefault="00447F52" w:rsidP="00C1627E">
      <w:pPr>
        <w:spacing w:line="480" w:lineRule="auto"/>
        <w:ind w:firstLine="720"/>
        <w:rPr>
          <w:rFonts w:ascii="Times New Roman" w:hAnsi="Times New Roman" w:cs="Times New Roman"/>
          <w:sz w:val="24"/>
          <w:szCs w:val="24"/>
        </w:rPr>
      </w:pPr>
      <w:r w:rsidRPr="00C1627E">
        <w:rPr>
          <w:rFonts w:ascii="Times New Roman" w:hAnsi="Times New Roman" w:cs="Times New Roman"/>
          <w:sz w:val="24"/>
          <w:szCs w:val="24"/>
        </w:rPr>
        <w:t>Another Implication</w:t>
      </w:r>
      <w:r w:rsidR="00627C8E" w:rsidRPr="00C1627E">
        <w:rPr>
          <w:rFonts w:ascii="Times New Roman" w:hAnsi="Times New Roman" w:cs="Times New Roman"/>
          <w:sz w:val="24"/>
          <w:szCs w:val="24"/>
        </w:rPr>
        <w:t xml:space="preserve"> </w:t>
      </w:r>
      <w:r w:rsidRPr="00C1627E">
        <w:rPr>
          <w:rFonts w:ascii="Times New Roman" w:hAnsi="Times New Roman" w:cs="Times New Roman"/>
          <w:sz w:val="24"/>
          <w:szCs w:val="24"/>
        </w:rPr>
        <w:t>of attorney misconduct is seeking a legal process that deters the attorney from proceeding with the malicious acts. Cases of fraud, false misrepresentations, and forgery by the attorney are against the law, and thus, the attorney can be sued. This is evident in the case between Kaye and Rosefielde. Rosefielde was an attorney who represented Kaye on legal issues, but he was overtaken by the des</w:t>
      </w:r>
      <w:r w:rsidR="007C0679" w:rsidRPr="00C1627E">
        <w:rPr>
          <w:rFonts w:ascii="Times New Roman" w:hAnsi="Times New Roman" w:cs="Times New Roman"/>
          <w:sz w:val="24"/>
          <w:szCs w:val="24"/>
        </w:rPr>
        <w:t xml:space="preserve">ire to acquire wealth. He was involved in fraud cases where he formed entities in the name of Kaye and his businesses to meet his interests. </w:t>
      </w:r>
      <w:r w:rsidR="00B56E21" w:rsidRPr="00C1627E">
        <w:rPr>
          <w:rFonts w:ascii="Times New Roman" w:hAnsi="Times New Roman" w:cs="Times New Roman"/>
          <w:sz w:val="24"/>
          <w:szCs w:val="24"/>
        </w:rPr>
        <w:t>To deter Rosefielde from these acts, Bruce Kaye and his plaintiffs took Rosefielde to court and seek legal interpretation of the matt</w:t>
      </w:r>
      <w:r w:rsidR="00030D5E" w:rsidRPr="00C1627E">
        <w:rPr>
          <w:rFonts w:ascii="Times New Roman" w:hAnsi="Times New Roman" w:cs="Times New Roman"/>
          <w:sz w:val="24"/>
          <w:szCs w:val="24"/>
        </w:rPr>
        <w:t>ers. This led to the prosecution of Rosefielde in a court, and the case developed complex proceedings. At the end of the proceedings, Rosefielde was convicted of committing fraud and misrepresentations.</w:t>
      </w:r>
    </w:p>
    <w:p w:rsidR="001E1D5E" w:rsidRPr="00C1627E" w:rsidRDefault="00447F52" w:rsidP="00C1627E">
      <w:pPr>
        <w:spacing w:line="480" w:lineRule="auto"/>
        <w:ind w:firstLine="720"/>
        <w:rPr>
          <w:rFonts w:ascii="Times New Roman" w:hAnsi="Times New Roman" w:cs="Times New Roman"/>
          <w:sz w:val="24"/>
          <w:szCs w:val="24"/>
        </w:rPr>
      </w:pPr>
      <w:r w:rsidRPr="00C1627E">
        <w:rPr>
          <w:rFonts w:ascii="Times New Roman" w:hAnsi="Times New Roman" w:cs="Times New Roman"/>
          <w:sz w:val="24"/>
          <w:szCs w:val="24"/>
        </w:rPr>
        <w:t>In solving this case, complexities and contradictions developed during the process of giving justice. Attorney misconduct hinders the process of providing just, and thus contradicting judgments can be given. In this case, the trial court did not award disgorgement remedy to Kaye and gave outstanding reasons for the reason the court denied the disgorgement. Upon appealing the case, a contradiction arises after the judgment is granted. In the verdict given by the trial court, disgorgement should be given if the acts of the attorney in quest harm the client economically. This is upheld by the appellate court but provides the disgorgement on the basis that the attorney in the investigation was an employee of Kaye. As such,</w:t>
      </w:r>
      <w:r w:rsidR="004731F0" w:rsidRPr="00C1627E">
        <w:rPr>
          <w:rFonts w:ascii="Times New Roman" w:hAnsi="Times New Roman" w:cs="Times New Roman"/>
          <w:sz w:val="24"/>
          <w:szCs w:val="24"/>
        </w:rPr>
        <w:t xml:space="preserve"> the </w:t>
      </w:r>
      <w:r w:rsidR="00107AE8" w:rsidRPr="00C1627E">
        <w:rPr>
          <w:rFonts w:ascii="Times New Roman" w:hAnsi="Times New Roman" w:cs="Times New Roman"/>
          <w:sz w:val="24"/>
          <w:szCs w:val="24"/>
        </w:rPr>
        <w:t>Supreme Court</w:t>
      </w:r>
      <w:r w:rsidR="004731F0" w:rsidRPr="00C1627E">
        <w:rPr>
          <w:rFonts w:ascii="Times New Roman" w:hAnsi="Times New Roman" w:cs="Times New Roman"/>
          <w:sz w:val="24"/>
          <w:szCs w:val="24"/>
        </w:rPr>
        <w:t xml:space="preserve"> intervened and gave a ruling that any employee involved in a fraud case should be disgorged regardless of whether t</w:t>
      </w:r>
      <w:r w:rsidR="00107AE8">
        <w:rPr>
          <w:rFonts w:ascii="Times New Roman" w:hAnsi="Times New Roman" w:cs="Times New Roman"/>
          <w:sz w:val="24"/>
          <w:szCs w:val="24"/>
        </w:rPr>
        <w:t>here was a loss incurred or not (</w:t>
      </w:r>
      <w:r w:rsidR="00107AE8" w:rsidRPr="00107AE8">
        <w:rPr>
          <w:rFonts w:ascii="Times New Roman" w:hAnsi="Times New Roman" w:cs="Times New Roman"/>
          <w:iCs/>
          <w:sz w:val="24"/>
          <w:szCs w:val="24"/>
        </w:rPr>
        <w:t>Anderson</w:t>
      </w:r>
      <w:r w:rsidR="00107AE8">
        <w:rPr>
          <w:rFonts w:ascii="Times New Roman" w:hAnsi="Times New Roman" w:cs="Times New Roman"/>
          <w:iCs/>
          <w:sz w:val="24"/>
          <w:szCs w:val="24"/>
        </w:rPr>
        <w:t xml:space="preserve"> </w:t>
      </w:r>
      <w:r w:rsidR="00107AE8" w:rsidRPr="00107AE8">
        <w:rPr>
          <w:rFonts w:ascii="Times New Roman" w:hAnsi="Times New Roman" w:cs="Times New Roman"/>
          <w:iCs/>
          <w:sz w:val="24"/>
          <w:szCs w:val="24"/>
        </w:rPr>
        <w:t>2015)</w:t>
      </w:r>
      <w:r w:rsidR="00107AE8">
        <w:rPr>
          <w:rFonts w:ascii="Times New Roman" w:hAnsi="Times New Roman" w:cs="Times New Roman"/>
          <w:iCs/>
          <w:sz w:val="24"/>
          <w:szCs w:val="24"/>
        </w:rPr>
        <w:t xml:space="preserve">. </w:t>
      </w:r>
      <w:r w:rsidR="004731F0" w:rsidRPr="00C1627E">
        <w:rPr>
          <w:rFonts w:ascii="Times New Roman" w:hAnsi="Times New Roman" w:cs="Times New Roman"/>
          <w:sz w:val="24"/>
          <w:szCs w:val="24"/>
        </w:rPr>
        <w:t xml:space="preserve">As such, being an employee permits disgorgement. </w:t>
      </w:r>
      <w:r w:rsidR="005E225B" w:rsidRPr="00C1627E">
        <w:rPr>
          <w:rFonts w:ascii="Times New Roman" w:hAnsi="Times New Roman" w:cs="Times New Roman"/>
          <w:sz w:val="24"/>
          <w:szCs w:val="24"/>
        </w:rPr>
        <w:t xml:space="preserve"> Misconduct among the attorney can thus create complex court proceedings that may lead to misinterpretation of the law. Also may </w:t>
      </w:r>
      <w:r w:rsidRPr="00C1627E">
        <w:rPr>
          <w:rFonts w:ascii="Times New Roman" w:hAnsi="Times New Roman" w:cs="Times New Roman"/>
          <w:sz w:val="24"/>
          <w:szCs w:val="24"/>
        </w:rPr>
        <w:t>lead</w:t>
      </w:r>
      <w:r w:rsidR="005E225B" w:rsidRPr="00C1627E">
        <w:rPr>
          <w:rFonts w:ascii="Times New Roman" w:hAnsi="Times New Roman" w:cs="Times New Roman"/>
          <w:sz w:val="24"/>
          <w:szCs w:val="24"/>
        </w:rPr>
        <w:t xml:space="preserve"> to the inclusion of </w:t>
      </w:r>
      <w:r w:rsidR="007465AB" w:rsidRPr="00C1627E">
        <w:rPr>
          <w:rFonts w:ascii="Times New Roman" w:hAnsi="Times New Roman" w:cs="Times New Roman"/>
          <w:sz w:val="24"/>
          <w:szCs w:val="24"/>
        </w:rPr>
        <w:t xml:space="preserve">clause and </w:t>
      </w:r>
      <w:r w:rsidR="005E225B" w:rsidRPr="00C1627E">
        <w:rPr>
          <w:rFonts w:ascii="Times New Roman" w:hAnsi="Times New Roman" w:cs="Times New Roman"/>
          <w:sz w:val="24"/>
          <w:szCs w:val="24"/>
        </w:rPr>
        <w:t>new meanings in the statutes as shown by Rosefielde case.</w:t>
      </w:r>
      <w:r w:rsidR="007465AB" w:rsidRPr="00C1627E">
        <w:rPr>
          <w:rFonts w:ascii="Times New Roman" w:hAnsi="Times New Roman" w:cs="Times New Roman"/>
          <w:sz w:val="24"/>
          <w:szCs w:val="24"/>
        </w:rPr>
        <w:t xml:space="preserve"> For example, the Supreme Court added a clause allowing disgorgement remedy when the person inquest causes no harm, but the person is an employee. </w:t>
      </w:r>
      <w:r w:rsidRPr="00C1627E">
        <w:rPr>
          <w:rFonts w:ascii="Times New Roman" w:hAnsi="Times New Roman" w:cs="Times New Roman"/>
          <w:sz w:val="24"/>
          <w:szCs w:val="24"/>
        </w:rPr>
        <w:t xml:space="preserve">This delayed the process of prosecution and thus affecting the judgment. </w:t>
      </w:r>
    </w:p>
    <w:p w:rsidR="001E1D5E" w:rsidRPr="00C1627E" w:rsidRDefault="00447F52" w:rsidP="00C1627E">
      <w:pPr>
        <w:spacing w:line="480" w:lineRule="auto"/>
        <w:ind w:firstLine="720"/>
        <w:rPr>
          <w:rFonts w:ascii="Times New Roman" w:hAnsi="Times New Roman" w:cs="Times New Roman"/>
          <w:sz w:val="24"/>
          <w:szCs w:val="24"/>
        </w:rPr>
      </w:pPr>
      <w:r w:rsidRPr="00C1627E">
        <w:rPr>
          <w:rFonts w:ascii="Times New Roman" w:hAnsi="Times New Roman" w:cs="Times New Roman"/>
          <w:sz w:val="24"/>
          <w:szCs w:val="24"/>
        </w:rPr>
        <w:t>Kaye and his plaintiffs filed the case in 2005, seeking speedy trials and compensation for the harm caused by Rosefielde. The case took a length proceeding that took weeks, months, and years for</w:t>
      </w:r>
      <w:r w:rsidR="00B23CB0" w:rsidRPr="00C1627E">
        <w:rPr>
          <w:rFonts w:ascii="Times New Roman" w:hAnsi="Times New Roman" w:cs="Times New Roman"/>
          <w:sz w:val="24"/>
          <w:szCs w:val="24"/>
        </w:rPr>
        <w:t xml:space="preserve"> the final ruling to be given. </w:t>
      </w:r>
      <w:r w:rsidR="002A2C9F" w:rsidRPr="00C1627E">
        <w:rPr>
          <w:rFonts w:ascii="Times New Roman" w:hAnsi="Times New Roman" w:cs="Times New Roman"/>
          <w:sz w:val="24"/>
          <w:szCs w:val="24"/>
        </w:rPr>
        <w:t>The initial trial took 26 sitting days to determine, after which the judge found Rosefielde guilty for practicing law illegally, committing fraud to Kaye and his entities, overbilling the Atlantic ventures bills that were used for personal expenses, for representation, and harassing female employees in the entities he was employed to manage. This ruing failed to give Kaye the disgorgement compensation he was seeking as the court determine the court determined the case in the initial meaning of the law, that is, disgorgement to be given upon occurrence of harm to the person posing the claim. The parties in the case appealed the case in the court of appeal and later in the supreme court of New Jersey and took years to be determined. The final verdict was delivered in 2015, ten years after the trial court's initial filing of the case.</w:t>
      </w:r>
      <w:r w:rsidR="007465AB" w:rsidRPr="00C1627E">
        <w:rPr>
          <w:rFonts w:ascii="Times New Roman" w:hAnsi="Times New Roman" w:cs="Times New Roman"/>
          <w:sz w:val="24"/>
          <w:szCs w:val="24"/>
        </w:rPr>
        <w:t xml:space="preserve"> This is a prolonged period for such a case to be determined and thus delayed justice to the offended. </w:t>
      </w:r>
    </w:p>
    <w:p w:rsidR="00DE124B" w:rsidRPr="00C1627E" w:rsidRDefault="00447F52" w:rsidP="00C1627E">
      <w:pPr>
        <w:spacing w:line="480" w:lineRule="auto"/>
        <w:ind w:firstLine="720"/>
        <w:rPr>
          <w:rFonts w:ascii="Times New Roman" w:hAnsi="Times New Roman" w:cs="Times New Roman"/>
          <w:sz w:val="24"/>
          <w:szCs w:val="24"/>
        </w:rPr>
      </w:pPr>
      <w:r w:rsidRPr="00C1627E">
        <w:rPr>
          <w:rFonts w:ascii="Times New Roman" w:hAnsi="Times New Roman" w:cs="Times New Roman"/>
          <w:sz w:val="24"/>
          <w:szCs w:val="24"/>
        </w:rPr>
        <w:t xml:space="preserve">Misconduct among the attorneys can lead to unfair judgments arising from under-informed decisions. The attorneys and prosecutors provide information to the judge to determine the fate of the case. If they fail to deliver the appropriate information, the judges may give unfair judge based on the information they have acquired from the attorneys and prosecutors. </w:t>
      </w:r>
      <w:r w:rsidR="00BD5ED5" w:rsidRPr="00C1627E">
        <w:rPr>
          <w:rFonts w:ascii="Times New Roman" w:hAnsi="Times New Roman" w:cs="Times New Roman"/>
          <w:sz w:val="24"/>
          <w:szCs w:val="24"/>
        </w:rPr>
        <w:t xml:space="preserve">The attorneys and the prosecutors may omit crucial information intentionally to </w:t>
      </w:r>
      <w:r w:rsidR="00364C9B" w:rsidRPr="00C1627E">
        <w:rPr>
          <w:rFonts w:ascii="Times New Roman" w:hAnsi="Times New Roman" w:cs="Times New Roman"/>
          <w:sz w:val="24"/>
          <w:szCs w:val="24"/>
        </w:rPr>
        <w:t xml:space="preserve">influence the judgment given. Rosefielde is a victim of such misconduct among the attorneys. </w:t>
      </w:r>
      <w:r w:rsidR="00AE2E38" w:rsidRPr="00C1627E">
        <w:rPr>
          <w:rFonts w:ascii="Times New Roman" w:hAnsi="Times New Roman" w:cs="Times New Roman"/>
          <w:sz w:val="24"/>
          <w:szCs w:val="24"/>
        </w:rPr>
        <w:t xml:space="preserve">Archer, Rosefielde's attorney during the proceeding in the supreme court of New Jersey, failed to inform the court that Rosefielde was not an employee. Still, a contractor was hired to manage Kaye's businesses. The failure to </w:t>
      </w:r>
      <w:proofErr w:type="gramStart"/>
      <w:r w:rsidR="00AE2E38" w:rsidRPr="00C1627E">
        <w:rPr>
          <w:rFonts w:ascii="Times New Roman" w:hAnsi="Times New Roman" w:cs="Times New Roman"/>
          <w:sz w:val="24"/>
          <w:szCs w:val="24"/>
        </w:rPr>
        <w:t>informed</w:t>
      </w:r>
      <w:proofErr w:type="gramEnd"/>
      <w:r w:rsidR="00AE2E38" w:rsidRPr="00C1627E">
        <w:rPr>
          <w:rFonts w:ascii="Times New Roman" w:hAnsi="Times New Roman" w:cs="Times New Roman"/>
          <w:sz w:val="24"/>
          <w:szCs w:val="24"/>
        </w:rPr>
        <w:t xml:space="preserve"> the court of the relationships between Kaye and Rosefielde was intentional; the attorney had prior knowledge about the relationship. </w:t>
      </w:r>
      <w:r w:rsidRPr="00C1627E">
        <w:rPr>
          <w:rFonts w:ascii="Times New Roman" w:hAnsi="Times New Roman" w:cs="Times New Roman"/>
          <w:sz w:val="24"/>
          <w:szCs w:val="24"/>
        </w:rPr>
        <w:t>The outcome of this act was the wrong judgment given to Rosefielde. The Supreme Court issued a certification of disgorgement remedy on the basis that Rosefielde was a full-time employee in Kaye's business. This was not the case, although there was oral agreement to be employed. This led to accusations and counter-accusation between Rosefielde and Archer, each accusing th</w:t>
      </w:r>
      <w:r w:rsidR="00107AE8">
        <w:rPr>
          <w:rFonts w:ascii="Times New Roman" w:hAnsi="Times New Roman" w:cs="Times New Roman"/>
          <w:sz w:val="24"/>
          <w:szCs w:val="24"/>
        </w:rPr>
        <w:t>e other over the judgment given (</w:t>
      </w:r>
      <w:r w:rsidR="00107AE8" w:rsidRPr="00107AE8">
        <w:rPr>
          <w:rFonts w:ascii="Times New Roman" w:hAnsi="Times New Roman" w:cs="Times New Roman"/>
          <w:sz w:val="24"/>
          <w:szCs w:val="24"/>
        </w:rPr>
        <w:t>KA</w:t>
      </w:r>
      <w:r w:rsidR="00107AE8">
        <w:rPr>
          <w:rFonts w:ascii="Times New Roman" w:hAnsi="Times New Roman" w:cs="Times New Roman"/>
          <w:sz w:val="24"/>
          <w:szCs w:val="24"/>
        </w:rPr>
        <w:t xml:space="preserve">YE LLC LLC v. ROSEFIELDE 2015). </w:t>
      </w:r>
      <w:r w:rsidR="00D42B86" w:rsidRPr="00C1627E">
        <w:rPr>
          <w:rFonts w:ascii="Times New Roman" w:hAnsi="Times New Roman" w:cs="Times New Roman"/>
          <w:sz w:val="24"/>
          <w:szCs w:val="24"/>
        </w:rPr>
        <w:t xml:space="preserve">This compelled the judge to give this ruling as the attorneys did not provide sufficient information to defend his client. </w:t>
      </w:r>
    </w:p>
    <w:p w:rsidR="00CA08F5" w:rsidRPr="00C1627E" w:rsidRDefault="00447F52" w:rsidP="00C1627E">
      <w:pPr>
        <w:spacing w:line="480" w:lineRule="auto"/>
        <w:ind w:firstLine="720"/>
        <w:rPr>
          <w:rFonts w:ascii="Times New Roman" w:hAnsi="Times New Roman" w:cs="Times New Roman"/>
          <w:sz w:val="24"/>
          <w:szCs w:val="24"/>
        </w:rPr>
      </w:pPr>
      <w:r w:rsidRPr="00C1627E">
        <w:rPr>
          <w:rFonts w:ascii="Times New Roman" w:hAnsi="Times New Roman" w:cs="Times New Roman"/>
          <w:sz w:val="24"/>
          <w:szCs w:val="24"/>
        </w:rPr>
        <w:t xml:space="preserve">Although the case was later determined and judgment given at the Supreme Court, the case was dominated by controversies as outlines above. Unfair </w:t>
      </w:r>
      <w:r w:rsidR="008A1B57" w:rsidRPr="00C1627E">
        <w:rPr>
          <w:rFonts w:ascii="Times New Roman" w:hAnsi="Times New Roman" w:cs="Times New Roman"/>
          <w:sz w:val="24"/>
          <w:szCs w:val="24"/>
        </w:rPr>
        <w:t>judgments</w:t>
      </w:r>
      <w:r w:rsidRPr="00C1627E">
        <w:rPr>
          <w:rFonts w:ascii="Times New Roman" w:hAnsi="Times New Roman" w:cs="Times New Roman"/>
          <w:sz w:val="24"/>
          <w:szCs w:val="24"/>
        </w:rPr>
        <w:t xml:space="preserve"> </w:t>
      </w:r>
      <w:r w:rsidR="008A1B57" w:rsidRPr="00C1627E">
        <w:rPr>
          <w:rFonts w:ascii="Times New Roman" w:hAnsi="Times New Roman" w:cs="Times New Roman"/>
          <w:sz w:val="24"/>
          <w:szCs w:val="24"/>
        </w:rPr>
        <w:t>were</w:t>
      </w:r>
      <w:r w:rsidRPr="00C1627E">
        <w:rPr>
          <w:rFonts w:ascii="Times New Roman" w:hAnsi="Times New Roman" w:cs="Times New Roman"/>
          <w:sz w:val="24"/>
          <w:szCs w:val="24"/>
        </w:rPr>
        <w:t xml:space="preserve"> presented at various </w:t>
      </w:r>
      <w:r w:rsidR="008A1B57" w:rsidRPr="00C1627E">
        <w:rPr>
          <w:rFonts w:ascii="Times New Roman" w:hAnsi="Times New Roman" w:cs="Times New Roman"/>
          <w:sz w:val="24"/>
          <w:szCs w:val="24"/>
        </w:rPr>
        <w:t>levels</w:t>
      </w:r>
      <w:r w:rsidRPr="00C1627E">
        <w:rPr>
          <w:rFonts w:ascii="Times New Roman" w:hAnsi="Times New Roman" w:cs="Times New Roman"/>
          <w:sz w:val="24"/>
          <w:szCs w:val="24"/>
        </w:rPr>
        <w:t xml:space="preserve"> of the trials and thus hindered the process of justice. Rosefielde </w:t>
      </w:r>
      <w:r w:rsidR="008A1B57" w:rsidRPr="00C1627E">
        <w:rPr>
          <w:rFonts w:ascii="Times New Roman" w:hAnsi="Times New Roman" w:cs="Times New Roman"/>
          <w:sz w:val="24"/>
          <w:szCs w:val="24"/>
        </w:rPr>
        <w:t>appealed</w:t>
      </w:r>
      <w:r w:rsidRPr="00C1627E">
        <w:rPr>
          <w:rFonts w:ascii="Times New Roman" w:hAnsi="Times New Roman" w:cs="Times New Roman"/>
          <w:sz w:val="24"/>
          <w:szCs w:val="24"/>
        </w:rPr>
        <w:t xml:space="preserve"> the case twice to ensure fairness, but the case was ruled </w:t>
      </w:r>
      <w:r w:rsidR="008A1B57" w:rsidRPr="00C1627E">
        <w:rPr>
          <w:rFonts w:ascii="Times New Roman" w:hAnsi="Times New Roman" w:cs="Times New Roman"/>
          <w:sz w:val="24"/>
          <w:szCs w:val="24"/>
        </w:rPr>
        <w:t>against</w:t>
      </w:r>
      <w:r w:rsidRPr="00C1627E">
        <w:rPr>
          <w:rFonts w:ascii="Times New Roman" w:hAnsi="Times New Roman" w:cs="Times New Roman"/>
          <w:sz w:val="24"/>
          <w:szCs w:val="24"/>
        </w:rPr>
        <w:t xml:space="preserve"> him due to his attorney's misconduct. Also, he, as an attorney, committed crimes that led to the litigation. Therefore, </w:t>
      </w:r>
      <w:r w:rsidR="008A1B57" w:rsidRPr="00C1627E">
        <w:rPr>
          <w:rFonts w:ascii="Times New Roman" w:hAnsi="Times New Roman" w:cs="Times New Roman"/>
          <w:sz w:val="24"/>
          <w:szCs w:val="24"/>
        </w:rPr>
        <w:t>attorneys</w:t>
      </w:r>
      <w:r w:rsidRPr="00C1627E">
        <w:rPr>
          <w:rFonts w:ascii="Times New Roman" w:hAnsi="Times New Roman" w:cs="Times New Roman"/>
          <w:sz w:val="24"/>
          <w:szCs w:val="24"/>
        </w:rPr>
        <w:t xml:space="preserve"> </w:t>
      </w:r>
      <w:r w:rsidR="008A1B57" w:rsidRPr="00C1627E">
        <w:rPr>
          <w:rFonts w:ascii="Times New Roman" w:hAnsi="Times New Roman" w:cs="Times New Roman"/>
          <w:sz w:val="24"/>
          <w:szCs w:val="24"/>
        </w:rPr>
        <w:t xml:space="preserve">and prosecutors </w:t>
      </w:r>
      <w:r w:rsidRPr="00C1627E">
        <w:rPr>
          <w:rFonts w:ascii="Times New Roman" w:hAnsi="Times New Roman" w:cs="Times New Roman"/>
          <w:sz w:val="24"/>
          <w:szCs w:val="24"/>
        </w:rPr>
        <w:t xml:space="preserve">should ensure they do their duties as required by the law. </w:t>
      </w:r>
    </w:p>
    <w:p w:rsidR="008A1B57" w:rsidRPr="00C1627E" w:rsidRDefault="00447F52" w:rsidP="00C1627E">
      <w:pPr>
        <w:spacing w:line="480" w:lineRule="auto"/>
        <w:rPr>
          <w:rFonts w:ascii="Times New Roman" w:hAnsi="Times New Roman" w:cs="Times New Roman"/>
          <w:sz w:val="24"/>
          <w:szCs w:val="24"/>
        </w:rPr>
      </w:pPr>
      <w:r w:rsidRPr="00C1627E">
        <w:rPr>
          <w:rFonts w:ascii="Times New Roman" w:hAnsi="Times New Roman" w:cs="Times New Roman"/>
          <w:sz w:val="24"/>
          <w:szCs w:val="24"/>
        </w:rPr>
        <w:br w:type="page"/>
      </w:r>
    </w:p>
    <w:p w:rsidR="008A1B57" w:rsidRPr="00C1627E" w:rsidRDefault="00447F52" w:rsidP="00C1627E">
      <w:pPr>
        <w:spacing w:line="480" w:lineRule="auto"/>
        <w:jc w:val="center"/>
        <w:rPr>
          <w:rFonts w:ascii="Times New Roman" w:hAnsi="Times New Roman" w:cs="Times New Roman"/>
          <w:b/>
          <w:sz w:val="24"/>
          <w:szCs w:val="24"/>
        </w:rPr>
      </w:pPr>
      <w:r w:rsidRPr="00C1627E">
        <w:rPr>
          <w:rFonts w:ascii="Times New Roman" w:hAnsi="Times New Roman" w:cs="Times New Roman"/>
          <w:b/>
          <w:sz w:val="24"/>
          <w:szCs w:val="24"/>
        </w:rPr>
        <w:t>Reference</w:t>
      </w:r>
    </w:p>
    <w:p w:rsidR="004A5628" w:rsidRDefault="004A5628" w:rsidP="004006B1">
      <w:pPr>
        <w:spacing w:line="480" w:lineRule="auto"/>
        <w:ind w:left="720" w:hanging="720"/>
        <w:jc w:val="both"/>
        <w:rPr>
          <w:rFonts w:ascii="Times New Roman" w:hAnsi="Times New Roman" w:cs="Times New Roman"/>
          <w:bCs/>
          <w:iCs/>
          <w:sz w:val="24"/>
          <w:szCs w:val="24"/>
        </w:rPr>
      </w:pPr>
      <w:r w:rsidRPr="004006B1">
        <w:rPr>
          <w:rFonts w:ascii="Times New Roman" w:hAnsi="Times New Roman" w:cs="Times New Roman"/>
          <w:iCs/>
          <w:sz w:val="24"/>
          <w:szCs w:val="24"/>
        </w:rPr>
        <w:t xml:space="preserve"> </w:t>
      </w:r>
      <w:hyperlink r:id="rId7" w:tgtFrame="_blank" w:history="1">
        <w:r w:rsidRPr="004006B1">
          <w:rPr>
            <w:rStyle w:val="Hyperlink"/>
            <w:rFonts w:ascii="Times New Roman" w:hAnsi="Times New Roman" w:cs="Times New Roman"/>
            <w:iCs/>
            <w:color w:val="auto"/>
            <w:sz w:val="24"/>
            <w:szCs w:val="24"/>
            <w:u w:val="none"/>
          </w:rPr>
          <w:t>Anderson</w:t>
        </w:r>
      </w:hyperlink>
      <w:r>
        <w:rPr>
          <w:rFonts w:ascii="Times New Roman" w:hAnsi="Times New Roman" w:cs="Times New Roman"/>
          <w:iCs/>
          <w:sz w:val="24"/>
          <w:szCs w:val="24"/>
        </w:rPr>
        <w:t xml:space="preserve"> L.N (2015) </w:t>
      </w:r>
      <w:r w:rsidRPr="00AF00D3">
        <w:rPr>
          <w:rFonts w:ascii="Times New Roman" w:hAnsi="Times New Roman" w:cs="Times New Roman"/>
          <w:bCs/>
          <w:iCs/>
          <w:sz w:val="24"/>
          <w:szCs w:val="24"/>
        </w:rPr>
        <w:t>New Jersey Supreme Court Holds That Economic Loss is not needed To Recoup a Former Employee’s Salary for Breach of the Duty of Loyalty</w:t>
      </w:r>
      <w:r>
        <w:rPr>
          <w:rFonts w:ascii="Times New Roman" w:hAnsi="Times New Roman" w:cs="Times New Roman"/>
          <w:bCs/>
          <w:iCs/>
          <w:sz w:val="24"/>
          <w:szCs w:val="24"/>
        </w:rPr>
        <w:t xml:space="preserve"> retrieved from </w:t>
      </w:r>
      <w:hyperlink r:id="rId8" w:history="1">
        <w:r w:rsidRPr="00AF00D3">
          <w:rPr>
            <w:rStyle w:val="Hyperlink"/>
            <w:rFonts w:ascii="Times New Roman" w:hAnsi="Times New Roman" w:cs="Times New Roman"/>
            <w:bCs/>
            <w:iCs/>
            <w:sz w:val="24"/>
            <w:szCs w:val="24"/>
          </w:rPr>
          <w:t>https://laborsphere.com/new-jersey-supreme-court-holds-that-economic-loss-is-not-needed-to-recoup-a-former-employees-salary-for-breach-of-the-duty-of-loyalty/</w:t>
        </w:r>
      </w:hyperlink>
    </w:p>
    <w:p w:rsidR="004A5628" w:rsidRPr="00C1627E" w:rsidRDefault="004A5628" w:rsidP="00B91FF0">
      <w:pPr>
        <w:spacing w:line="480" w:lineRule="auto"/>
        <w:ind w:left="720" w:hanging="720"/>
        <w:jc w:val="both"/>
        <w:rPr>
          <w:rFonts w:ascii="Times New Roman" w:hAnsi="Times New Roman" w:cs="Times New Roman"/>
          <w:sz w:val="24"/>
          <w:szCs w:val="24"/>
        </w:rPr>
      </w:pPr>
      <w:r w:rsidRPr="00C1627E">
        <w:rPr>
          <w:rFonts w:ascii="Times New Roman" w:hAnsi="Times New Roman" w:cs="Times New Roman"/>
          <w:sz w:val="24"/>
          <w:szCs w:val="24"/>
        </w:rPr>
        <w:t xml:space="preserve">KAYE LLC </w:t>
      </w:r>
      <w:proofErr w:type="spellStart"/>
      <w:r w:rsidRPr="00C1627E">
        <w:rPr>
          <w:rFonts w:ascii="Times New Roman" w:hAnsi="Times New Roman" w:cs="Times New Roman"/>
          <w:sz w:val="24"/>
          <w:szCs w:val="24"/>
        </w:rPr>
        <w:t>LLC</w:t>
      </w:r>
      <w:proofErr w:type="spellEnd"/>
      <w:r w:rsidRPr="00C1627E">
        <w:rPr>
          <w:rFonts w:ascii="Times New Roman" w:hAnsi="Times New Roman" w:cs="Times New Roman"/>
          <w:sz w:val="24"/>
          <w:szCs w:val="24"/>
        </w:rPr>
        <w:t xml:space="preserve"> v. ROSEFIELDE (2015) retrieved from </w:t>
      </w:r>
      <w:hyperlink r:id="rId9" w:history="1">
        <w:r w:rsidRPr="00C1627E">
          <w:rPr>
            <w:rStyle w:val="Hyperlink"/>
            <w:rFonts w:ascii="Times New Roman" w:hAnsi="Times New Roman" w:cs="Times New Roman"/>
            <w:sz w:val="24"/>
            <w:szCs w:val="24"/>
          </w:rPr>
          <w:t>https://caselaw.findlaw.com/nj-supreme-court/1713709.html</w:t>
        </w:r>
      </w:hyperlink>
      <w:r w:rsidRPr="00C1627E">
        <w:rPr>
          <w:rFonts w:ascii="Times New Roman" w:hAnsi="Times New Roman" w:cs="Times New Roman"/>
          <w:sz w:val="24"/>
          <w:szCs w:val="24"/>
        </w:rPr>
        <w:t xml:space="preserve"> </w:t>
      </w:r>
    </w:p>
    <w:p w:rsidR="004A5628" w:rsidRPr="00AF00D3" w:rsidRDefault="004A5628" w:rsidP="00AF00D3">
      <w:pPr>
        <w:spacing w:line="480" w:lineRule="auto"/>
        <w:ind w:left="720" w:hanging="720"/>
        <w:jc w:val="both"/>
        <w:rPr>
          <w:rFonts w:ascii="Times New Roman" w:hAnsi="Times New Roman" w:cs="Times New Roman"/>
          <w:bCs/>
          <w:iCs/>
          <w:sz w:val="24"/>
          <w:szCs w:val="24"/>
        </w:rPr>
      </w:pPr>
      <w:r w:rsidRPr="00AF00D3">
        <w:rPr>
          <w:rFonts w:ascii="Times New Roman" w:hAnsi="Times New Roman" w:cs="Times New Roman"/>
          <w:bCs/>
          <w:i/>
          <w:iCs/>
          <w:sz w:val="24"/>
          <w:szCs w:val="24"/>
        </w:rPr>
        <w:t>Kaye v. ALAN P. ROSEFIELDE, PLUMROSE COMPANY, INC.</w:t>
      </w:r>
      <w:r w:rsidRPr="00AF00D3">
        <w:rPr>
          <w:rFonts w:ascii="Times New Roman" w:hAnsi="Times New Roman" w:cs="Times New Roman"/>
          <w:bCs/>
          <w:iCs/>
          <w:sz w:val="24"/>
          <w:szCs w:val="24"/>
        </w:rPr>
        <w:t>, No. A-1120-07T1 (N.J. Super. Ct. App. Div. Aug. 16, 2013).</w:t>
      </w:r>
    </w:p>
    <w:p w:rsidR="004A5628" w:rsidRDefault="004A5628" w:rsidP="00B91FF0">
      <w:pPr>
        <w:spacing w:line="480" w:lineRule="auto"/>
        <w:ind w:left="720" w:hanging="720"/>
        <w:jc w:val="both"/>
        <w:rPr>
          <w:rStyle w:val="Hyperlink"/>
          <w:rFonts w:ascii="Times New Roman" w:hAnsi="Times New Roman" w:cs="Times New Roman"/>
          <w:sz w:val="24"/>
          <w:szCs w:val="24"/>
        </w:rPr>
      </w:pPr>
      <w:r w:rsidRPr="00BE7440">
        <w:rPr>
          <w:rFonts w:ascii="Times New Roman" w:hAnsi="Times New Roman" w:cs="Times New Roman"/>
          <w:sz w:val="24"/>
          <w:szCs w:val="24"/>
        </w:rPr>
        <w:t xml:space="preserve">Kaye v. Rosefielde, </w:t>
      </w:r>
      <w:proofErr w:type="gramStart"/>
      <w:r w:rsidRPr="00BE7440">
        <w:rPr>
          <w:rFonts w:ascii="Times New Roman" w:hAnsi="Times New Roman" w:cs="Times New Roman"/>
          <w:sz w:val="24"/>
          <w:szCs w:val="24"/>
        </w:rPr>
        <w:t>432 N.J.Super</w:t>
      </w:r>
      <w:proofErr w:type="gramEnd"/>
      <w:r w:rsidRPr="00BE7440">
        <w:rPr>
          <w:rFonts w:ascii="Times New Roman" w:hAnsi="Times New Roman" w:cs="Times New Roman"/>
          <w:sz w:val="24"/>
          <w:szCs w:val="24"/>
        </w:rPr>
        <w:t>. 421, 431–53, 75 A. 3d 1168 (App.Div.2013)</w:t>
      </w:r>
      <w:r>
        <w:rPr>
          <w:rFonts w:ascii="Times New Roman" w:hAnsi="Times New Roman" w:cs="Times New Roman"/>
          <w:sz w:val="24"/>
          <w:szCs w:val="24"/>
        </w:rPr>
        <w:t xml:space="preserve"> retrieved from </w:t>
      </w:r>
      <w:hyperlink r:id="rId10" w:history="1">
        <w:r w:rsidRPr="00B91FF0">
          <w:rPr>
            <w:rStyle w:val="Hyperlink"/>
            <w:rFonts w:ascii="Times New Roman" w:hAnsi="Times New Roman" w:cs="Times New Roman"/>
            <w:sz w:val="24"/>
            <w:szCs w:val="24"/>
          </w:rPr>
          <w:t>https://casetext.com/case/kaye-v-rosefielde</w:t>
        </w:r>
      </w:hyperlink>
    </w:p>
    <w:p w:rsidR="004A5628" w:rsidRDefault="004A5628" w:rsidP="00AF00D3">
      <w:pPr>
        <w:spacing w:line="480" w:lineRule="auto"/>
        <w:ind w:left="720" w:hanging="720"/>
        <w:jc w:val="both"/>
        <w:rPr>
          <w:rFonts w:ascii="Times New Roman" w:hAnsi="Times New Roman" w:cs="Times New Roman"/>
          <w:bCs/>
          <w:iCs/>
          <w:sz w:val="24"/>
          <w:szCs w:val="24"/>
        </w:rPr>
      </w:pPr>
      <w:r w:rsidRPr="00AF00D3">
        <w:rPr>
          <w:rFonts w:ascii="Times New Roman" w:hAnsi="Times New Roman" w:cs="Times New Roman"/>
          <w:bCs/>
          <w:i/>
          <w:iCs/>
          <w:sz w:val="24"/>
          <w:szCs w:val="24"/>
        </w:rPr>
        <w:t>Kaye v. Rosefielde</w:t>
      </w:r>
      <w:r w:rsidRPr="00AF00D3">
        <w:rPr>
          <w:rFonts w:ascii="Times New Roman" w:hAnsi="Times New Roman" w:cs="Times New Roman"/>
          <w:bCs/>
          <w:iCs/>
          <w:sz w:val="24"/>
          <w:szCs w:val="24"/>
        </w:rPr>
        <w:t>, 91 A.</w:t>
      </w:r>
      <w:bookmarkStart w:id="0" w:name="_GoBack"/>
      <w:bookmarkEnd w:id="0"/>
      <w:r w:rsidRPr="00AF00D3">
        <w:rPr>
          <w:rFonts w:ascii="Times New Roman" w:hAnsi="Times New Roman" w:cs="Times New Roman"/>
          <w:bCs/>
          <w:iCs/>
          <w:sz w:val="24"/>
          <w:szCs w:val="24"/>
        </w:rPr>
        <w:t>3d 22, 217 N.J. 586 (2014).</w:t>
      </w:r>
      <w:r>
        <w:rPr>
          <w:rFonts w:ascii="Times New Roman" w:hAnsi="Times New Roman" w:cs="Times New Roman"/>
          <w:bCs/>
          <w:iCs/>
          <w:sz w:val="24"/>
          <w:szCs w:val="24"/>
        </w:rPr>
        <w:t xml:space="preserve"> </w:t>
      </w:r>
    </w:p>
    <w:p w:rsidR="004A5628" w:rsidRDefault="004A5628" w:rsidP="00AF00D3">
      <w:pPr>
        <w:spacing w:line="480" w:lineRule="auto"/>
        <w:ind w:left="720" w:hanging="720"/>
        <w:jc w:val="both"/>
        <w:rPr>
          <w:rFonts w:ascii="Times New Roman" w:hAnsi="Times New Roman" w:cs="Times New Roman"/>
          <w:bCs/>
          <w:iCs/>
          <w:sz w:val="24"/>
          <w:szCs w:val="24"/>
        </w:rPr>
      </w:pPr>
      <w:r w:rsidRPr="00AF00D3">
        <w:rPr>
          <w:rFonts w:ascii="Times New Roman" w:hAnsi="Times New Roman" w:cs="Times New Roman"/>
          <w:bCs/>
          <w:iCs/>
          <w:sz w:val="24"/>
          <w:szCs w:val="24"/>
        </w:rPr>
        <w:t>Nallin J. (2013), Kaye v. Rosefielde, In-house counsel are subject to the conflict of interest provisions of RPC 1.8; new jersey journal</w:t>
      </w:r>
      <w:r>
        <w:rPr>
          <w:rFonts w:ascii="Times New Roman" w:hAnsi="Times New Roman" w:cs="Times New Roman"/>
          <w:bCs/>
          <w:iCs/>
          <w:sz w:val="24"/>
          <w:szCs w:val="24"/>
        </w:rPr>
        <w:t xml:space="preserve">, retrieved from </w:t>
      </w:r>
      <w:hyperlink r:id="rId11" w:history="1">
        <w:r w:rsidRPr="00AF00D3">
          <w:rPr>
            <w:rStyle w:val="Hyperlink"/>
            <w:rFonts w:ascii="Times New Roman" w:hAnsi="Times New Roman" w:cs="Times New Roman"/>
            <w:bCs/>
            <w:iCs/>
            <w:sz w:val="24"/>
            <w:szCs w:val="24"/>
          </w:rPr>
          <w:t>https://www.law.com/njlawjournal/almID/1202617461628/</w:t>
        </w:r>
      </w:hyperlink>
    </w:p>
    <w:p w:rsidR="004A5628" w:rsidRPr="00C1627E" w:rsidRDefault="004A5628" w:rsidP="00B91FF0">
      <w:pPr>
        <w:spacing w:line="480" w:lineRule="auto"/>
        <w:ind w:left="720" w:hanging="720"/>
        <w:jc w:val="both"/>
        <w:rPr>
          <w:rFonts w:ascii="Times New Roman" w:hAnsi="Times New Roman" w:cs="Times New Roman"/>
          <w:sz w:val="24"/>
          <w:szCs w:val="24"/>
        </w:rPr>
      </w:pPr>
      <w:r w:rsidRPr="00BE7440">
        <w:rPr>
          <w:rFonts w:ascii="Times New Roman" w:hAnsi="Times New Roman" w:cs="Times New Roman"/>
          <w:sz w:val="24"/>
          <w:szCs w:val="24"/>
        </w:rPr>
        <w:t xml:space="preserve">PATTERSON, J., </w:t>
      </w:r>
      <w:r>
        <w:rPr>
          <w:rFonts w:ascii="Times New Roman" w:hAnsi="Times New Roman" w:cs="Times New Roman"/>
          <w:sz w:val="24"/>
          <w:szCs w:val="24"/>
        </w:rPr>
        <w:t xml:space="preserve">(2015) </w:t>
      </w:r>
      <w:r w:rsidRPr="00BE7440">
        <w:rPr>
          <w:rFonts w:ascii="Times New Roman" w:hAnsi="Times New Roman" w:cs="Times New Roman"/>
          <w:sz w:val="24"/>
          <w:szCs w:val="24"/>
        </w:rPr>
        <w:t xml:space="preserve">writing for a unanimous Court. </w:t>
      </w:r>
      <w:r>
        <w:rPr>
          <w:rFonts w:ascii="Times New Roman" w:hAnsi="Times New Roman" w:cs="Times New Roman"/>
          <w:sz w:val="24"/>
          <w:szCs w:val="24"/>
        </w:rPr>
        <w:t xml:space="preserve">Retrieved </w:t>
      </w:r>
      <w:hyperlink r:id="rId12" w:history="1">
        <w:r w:rsidRPr="00BE7440">
          <w:rPr>
            <w:rStyle w:val="Hyperlink"/>
            <w:rFonts w:ascii="Times New Roman" w:hAnsi="Times New Roman" w:cs="Times New Roman"/>
            <w:sz w:val="24"/>
            <w:szCs w:val="24"/>
          </w:rPr>
          <w:t>http://laborsphere.wpengine.com/wp-content/uploads/Kaye-v-Rosefielde-Opinion.pdf</w:t>
        </w:r>
      </w:hyperlink>
    </w:p>
    <w:sectPr w:rsidR="004A5628" w:rsidRPr="00C1627E" w:rsidSect="00D81DFD">
      <w:headerReference w:type="default" r:id="rId13"/>
      <w:head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188D" w:rsidRDefault="00CF188D">
      <w:pPr>
        <w:spacing w:after="0"/>
      </w:pPr>
      <w:r>
        <w:separator/>
      </w:r>
    </w:p>
  </w:endnote>
  <w:endnote w:type="continuationSeparator" w:id="0">
    <w:p w:rsidR="00CF188D" w:rsidRDefault="00CF188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188D" w:rsidRDefault="00CF188D">
      <w:pPr>
        <w:spacing w:after="0"/>
      </w:pPr>
      <w:r>
        <w:separator/>
      </w:r>
    </w:p>
  </w:footnote>
  <w:footnote w:type="continuationSeparator" w:id="0">
    <w:p w:rsidR="00CF188D" w:rsidRDefault="00CF188D">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869925325"/>
      <w:docPartObj>
        <w:docPartGallery w:val="Page Numbers (Top of Page)"/>
        <w:docPartUnique/>
      </w:docPartObj>
    </w:sdtPr>
    <w:sdtEndPr>
      <w:rPr>
        <w:noProof/>
      </w:rPr>
    </w:sdtEndPr>
    <w:sdtContent>
      <w:p w:rsidR="00D81DFD" w:rsidRPr="00D81DFD" w:rsidRDefault="00447F52" w:rsidP="00D81DFD">
        <w:pPr>
          <w:pStyle w:val="Header"/>
          <w:rPr>
            <w:rFonts w:ascii="Times New Roman" w:hAnsi="Times New Roman" w:cs="Times New Roman"/>
            <w:sz w:val="24"/>
            <w:szCs w:val="24"/>
          </w:rPr>
        </w:pPr>
        <w:r w:rsidRPr="00D81DFD">
          <w:rPr>
            <w:rFonts w:ascii="Times New Roman" w:hAnsi="Times New Roman" w:cs="Times New Roman"/>
            <w:sz w:val="24"/>
            <w:szCs w:val="24"/>
          </w:rPr>
          <w:t>Kaye LLC v. Rosefielde cases</w:t>
        </w:r>
        <w:r>
          <w:rPr>
            <w:rFonts w:ascii="Times New Roman" w:hAnsi="Times New Roman" w:cs="Times New Roman"/>
            <w:sz w:val="24"/>
            <w:szCs w:val="24"/>
          </w:rPr>
          <w:t xml:space="preserve">                                                                                                         </w:t>
        </w:r>
        <w:r w:rsidRPr="00D81DFD">
          <w:rPr>
            <w:rFonts w:ascii="Times New Roman" w:hAnsi="Times New Roman" w:cs="Times New Roman"/>
            <w:sz w:val="24"/>
            <w:szCs w:val="24"/>
          </w:rPr>
          <w:fldChar w:fldCharType="begin"/>
        </w:r>
        <w:r w:rsidRPr="00D81DFD">
          <w:rPr>
            <w:rFonts w:ascii="Times New Roman" w:hAnsi="Times New Roman" w:cs="Times New Roman"/>
            <w:sz w:val="24"/>
            <w:szCs w:val="24"/>
          </w:rPr>
          <w:instrText xml:space="preserve"> PAGE   \* MERGEFORMAT </w:instrText>
        </w:r>
        <w:r w:rsidRPr="00D81DFD">
          <w:rPr>
            <w:rFonts w:ascii="Times New Roman" w:hAnsi="Times New Roman" w:cs="Times New Roman"/>
            <w:sz w:val="24"/>
            <w:szCs w:val="24"/>
          </w:rPr>
          <w:fldChar w:fldCharType="separate"/>
        </w:r>
        <w:r w:rsidR="004A5628">
          <w:rPr>
            <w:rFonts w:ascii="Times New Roman" w:hAnsi="Times New Roman" w:cs="Times New Roman"/>
            <w:noProof/>
            <w:sz w:val="24"/>
            <w:szCs w:val="24"/>
          </w:rPr>
          <w:t>12</w:t>
        </w:r>
        <w:r w:rsidRPr="00D81DFD">
          <w:rPr>
            <w:rFonts w:ascii="Times New Roman" w:hAnsi="Times New Roman" w:cs="Times New Roman"/>
            <w:noProof/>
            <w:sz w:val="24"/>
            <w:szCs w:val="24"/>
          </w:rPr>
          <w:fldChar w:fldCharType="end"/>
        </w:r>
      </w:p>
    </w:sdtContent>
  </w:sdt>
  <w:p w:rsidR="00D81DFD" w:rsidRPr="00D81DFD" w:rsidRDefault="00D81DFD">
    <w:pPr>
      <w:pStyle w:val="Header"/>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DFD" w:rsidRPr="00D81DFD" w:rsidRDefault="00447F52" w:rsidP="00D81DFD">
    <w:pPr>
      <w:pStyle w:val="Header"/>
      <w:rPr>
        <w:rFonts w:ascii="Times New Roman" w:hAnsi="Times New Roman" w:cs="Times New Roman"/>
        <w:sz w:val="24"/>
        <w:szCs w:val="24"/>
      </w:rPr>
    </w:pPr>
    <w:r w:rsidRPr="00D81DFD">
      <w:rPr>
        <w:rFonts w:ascii="Times New Roman" w:hAnsi="Times New Roman" w:cs="Times New Roman"/>
        <w:sz w:val="24"/>
        <w:szCs w:val="24"/>
      </w:rPr>
      <w:t xml:space="preserve">Kaye LLC v. Rosefielde cases </w:t>
    </w:r>
    <w:r>
      <w:rPr>
        <w:rFonts w:ascii="Times New Roman" w:hAnsi="Times New Roman" w:cs="Times New Roman"/>
        <w:sz w:val="24"/>
        <w:szCs w:val="24"/>
      </w:rPr>
      <w:t xml:space="preserve">                                                                                                 </w:t>
    </w:r>
    <w:r w:rsidRPr="00D81DFD">
      <w:rPr>
        <w:rFonts w:ascii="Times New Roman" w:hAnsi="Times New Roman" w:cs="Times New Roman"/>
        <w:sz w:val="24"/>
        <w:szCs w:val="24"/>
      </w:rPr>
      <w:t xml:space="preserve">       1 </w:t>
    </w:r>
  </w:p>
  <w:p w:rsidR="00D81DFD" w:rsidRDefault="00D81DF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836"/>
    <w:rsid w:val="00016B0D"/>
    <w:rsid w:val="00017E3B"/>
    <w:rsid w:val="00030D5E"/>
    <w:rsid w:val="000D103E"/>
    <w:rsid w:val="00107AE8"/>
    <w:rsid w:val="00112EA2"/>
    <w:rsid w:val="00167370"/>
    <w:rsid w:val="001B1ABB"/>
    <w:rsid w:val="001C1B76"/>
    <w:rsid w:val="001E1D5E"/>
    <w:rsid w:val="002107B4"/>
    <w:rsid w:val="00224C17"/>
    <w:rsid w:val="00225D1B"/>
    <w:rsid w:val="00234209"/>
    <w:rsid w:val="00274FF6"/>
    <w:rsid w:val="00294BBB"/>
    <w:rsid w:val="00297D30"/>
    <w:rsid w:val="002A2C9F"/>
    <w:rsid w:val="002A4E90"/>
    <w:rsid w:val="002D02C9"/>
    <w:rsid w:val="003163BA"/>
    <w:rsid w:val="00351B86"/>
    <w:rsid w:val="00364C9B"/>
    <w:rsid w:val="0039013B"/>
    <w:rsid w:val="003A2BB3"/>
    <w:rsid w:val="003D63E6"/>
    <w:rsid w:val="003F03E3"/>
    <w:rsid w:val="004006B1"/>
    <w:rsid w:val="00432DCE"/>
    <w:rsid w:val="004423A5"/>
    <w:rsid w:val="00447F52"/>
    <w:rsid w:val="00460053"/>
    <w:rsid w:val="004731F0"/>
    <w:rsid w:val="00477B6F"/>
    <w:rsid w:val="004A5628"/>
    <w:rsid w:val="004B4ECF"/>
    <w:rsid w:val="00531391"/>
    <w:rsid w:val="0057771B"/>
    <w:rsid w:val="005C3A1C"/>
    <w:rsid w:val="005E14AB"/>
    <w:rsid w:val="005E225B"/>
    <w:rsid w:val="005F1505"/>
    <w:rsid w:val="005F1A02"/>
    <w:rsid w:val="00626848"/>
    <w:rsid w:val="00627C8E"/>
    <w:rsid w:val="0064792F"/>
    <w:rsid w:val="00657C16"/>
    <w:rsid w:val="006870B3"/>
    <w:rsid w:val="00697406"/>
    <w:rsid w:val="006A4FFF"/>
    <w:rsid w:val="006D1C49"/>
    <w:rsid w:val="006E53FF"/>
    <w:rsid w:val="006E59A8"/>
    <w:rsid w:val="00721407"/>
    <w:rsid w:val="00743075"/>
    <w:rsid w:val="007465AB"/>
    <w:rsid w:val="00775954"/>
    <w:rsid w:val="007C0679"/>
    <w:rsid w:val="007F1514"/>
    <w:rsid w:val="00846E17"/>
    <w:rsid w:val="00861358"/>
    <w:rsid w:val="00871A81"/>
    <w:rsid w:val="00890648"/>
    <w:rsid w:val="0089654B"/>
    <w:rsid w:val="008A1B57"/>
    <w:rsid w:val="008A1CC9"/>
    <w:rsid w:val="008F7A28"/>
    <w:rsid w:val="00940B5B"/>
    <w:rsid w:val="009754E1"/>
    <w:rsid w:val="00985472"/>
    <w:rsid w:val="009875AB"/>
    <w:rsid w:val="0099379F"/>
    <w:rsid w:val="009C3674"/>
    <w:rsid w:val="009F28A6"/>
    <w:rsid w:val="00A21744"/>
    <w:rsid w:val="00A3204C"/>
    <w:rsid w:val="00A45EDD"/>
    <w:rsid w:val="00A77759"/>
    <w:rsid w:val="00A854CB"/>
    <w:rsid w:val="00AB133C"/>
    <w:rsid w:val="00AB69FA"/>
    <w:rsid w:val="00AE2E38"/>
    <w:rsid w:val="00AE4BDF"/>
    <w:rsid w:val="00AF00D3"/>
    <w:rsid w:val="00B23CB0"/>
    <w:rsid w:val="00B45CB8"/>
    <w:rsid w:val="00B56E21"/>
    <w:rsid w:val="00B82B71"/>
    <w:rsid w:val="00B904DA"/>
    <w:rsid w:val="00B91FF0"/>
    <w:rsid w:val="00BD14C4"/>
    <w:rsid w:val="00BD5ED5"/>
    <w:rsid w:val="00BE7440"/>
    <w:rsid w:val="00C1627E"/>
    <w:rsid w:val="00C206EC"/>
    <w:rsid w:val="00C347A7"/>
    <w:rsid w:val="00C72380"/>
    <w:rsid w:val="00CA08F5"/>
    <w:rsid w:val="00CC25D4"/>
    <w:rsid w:val="00CF188D"/>
    <w:rsid w:val="00D05836"/>
    <w:rsid w:val="00D31BC2"/>
    <w:rsid w:val="00D42B86"/>
    <w:rsid w:val="00D81DFD"/>
    <w:rsid w:val="00DA5049"/>
    <w:rsid w:val="00DE124B"/>
    <w:rsid w:val="00DE66C7"/>
    <w:rsid w:val="00E243D4"/>
    <w:rsid w:val="00E75337"/>
    <w:rsid w:val="00E82AC2"/>
    <w:rsid w:val="00E83D54"/>
    <w:rsid w:val="00EF31B6"/>
    <w:rsid w:val="00F429DC"/>
    <w:rsid w:val="00F77B54"/>
    <w:rsid w:val="00F90FBE"/>
    <w:rsid w:val="00FA68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006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
    <w:semiHidden/>
    <w:unhideWhenUsed/>
    <w:qFormat/>
    <w:rsid w:val="00AF00D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A1B57"/>
    <w:rPr>
      <w:color w:val="0000FF" w:themeColor="hyperlink"/>
      <w:u w:val="single"/>
    </w:rPr>
  </w:style>
  <w:style w:type="paragraph" w:styleId="Header">
    <w:name w:val="header"/>
    <w:basedOn w:val="Normal"/>
    <w:link w:val="HeaderChar"/>
    <w:uiPriority w:val="99"/>
    <w:unhideWhenUsed/>
    <w:rsid w:val="00D81DFD"/>
    <w:pPr>
      <w:tabs>
        <w:tab w:val="center" w:pos="4680"/>
        <w:tab w:val="right" w:pos="9360"/>
      </w:tabs>
      <w:spacing w:after="0"/>
    </w:pPr>
  </w:style>
  <w:style w:type="character" w:customStyle="1" w:styleId="HeaderChar">
    <w:name w:val="Header Char"/>
    <w:basedOn w:val="DefaultParagraphFont"/>
    <w:link w:val="Header"/>
    <w:uiPriority w:val="99"/>
    <w:rsid w:val="00D81DFD"/>
  </w:style>
  <w:style w:type="paragraph" w:styleId="Footer">
    <w:name w:val="footer"/>
    <w:basedOn w:val="Normal"/>
    <w:link w:val="FooterChar"/>
    <w:uiPriority w:val="99"/>
    <w:unhideWhenUsed/>
    <w:rsid w:val="00D81DFD"/>
    <w:pPr>
      <w:tabs>
        <w:tab w:val="center" w:pos="4680"/>
        <w:tab w:val="right" w:pos="9360"/>
      </w:tabs>
      <w:spacing w:after="0"/>
    </w:pPr>
  </w:style>
  <w:style w:type="character" w:customStyle="1" w:styleId="FooterChar">
    <w:name w:val="Footer Char"/>
    <w:basedOn w:val="DefaultParagraphFont"/>
    <w:link w:val="Footer"/>
    <w:uiPriority w:val="99"/>
    <w:rsid w:val="00D81DFD"/>
  </w:style>
  <w:style w:type="character" w:customStyle="1" w:styleId="Heading1Char">
    <w:name w:val="Heading 1 Char"/>
    <w:basedOn w:val="DefaultParagraphFont"/>
    <w:link w:val="Heading1"/>
    <w:uiPriority w:val="9"/>
    <w:rsid w:val="004006B1"/>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semiHidden/>
    <w:rsid w:val="00AF00D3"/>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006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
    <w:semiHidden/>
    <w:unhideWhenUsed/>
    <w:qFormat/>
    <w:rsid w:val="00AF00D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A1B57"/>
    <w:rPr>
      <w:color w:val="0000FF" w:themeColor="hyperlink"/>
      <w:u w:val="single"/>
    </w:rPr>
  </w:style>
  <w:style w:type="paragraph" w:styleId="Header">
    <w:name w:val="header"/>
    <w:basedOn w:val="Normal"/>
    <w:link w:val="HeaderChar"/>
    <w:uiPriority w:val="99"/>
    <w:unhideWhenUsed/>
    <w:rsid w:val="00D81DFD"/>
    <w:pPr>
      <w:tabs>
        <w:tab w:val="center" w:pos="4680"/>
        <w:tab w:val="right" w:pos="9360"/>
      </w:tabs>
      <w:spacing w:after="0"/>
    </w:pPr>
  </w:style>
  <w:style w:type="character" w:customStyle="1" w:styleId="HeaderChar">
    <w:name w:val="Header Char"/>
    <w:basedOn w:val="DefaultParagraphFont"/>
    <w:link w:val="Header"/>
    <w:uiPriority w:val="99"/>
    <w:rsid w:val="00D81DFD"/>
  </w:style>
  <w:style w:type="paragraph" w:styleId="Footer">
    <w:name w:val="footer"/>
    <w:basedOn w:val="Normal"/>
    <w:link w:val="FooterChar"/>
    <w:uiPriority w:val="99"/>
    <w:unhideWhenUsed/>
    <w:rsid w:val="00D81DFD"/>
    <w:pPr>
      <w:tabs>
        <w:tab w:val="center" w:pos="4680"/>
        <w:tab w:val="right" w:pos="9360"/>
      </w:tabs>
      <w:spacing w:after="0"/>
    </w:pPr>
  </w:style>
  <w:style w:type="character" w:customStyle="1" w:styleId="FooterChar">
    <w:name w:val="Footer Char"/>
    <w:basedOn w:val="DefaultParagraphFont"/>
    <w:link w:val="Footer"/>
    <w:uiPriority w:val="99"/>
    <w:rsid w:val="00D81DFD"/>
  </w:style>
  <w:style w:type="character" w:customStyle="1" w:styleId="Heading1Char">
    <w:name w:val="Heading 1 Char"/>
    <w:basedOn w:val="DefaultParagraphFont"/>
    <w:link w:val="Heading1"/>
    <w:uiPriority w:val="9"/>
    <w:rsid w:val="004006B1"/>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semiHidden/>
    <w:rsid w:val="00AF00D3"/>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535744">
      <w:bodyDiv w:val="1"/>
      <w:marLeft w:val="0"/>
      <w:marRight w:val="0"/>
      <w:marTop w:val="0"/>
      <w:marBottom w:val="0"/>
      <w:divBdr>
        <w:top w:val="none" w:sz="0" w:space="0" w:color="auto"/>
        <w:left w:val="none" w:sz="0" w:space="0" w:color="auto"/>
        <w:bottom w:val="none" w:sz="0" w:space="0" w:color="auto"/>
        <w:right w:val="none" w:sz="0" w:space="0" w:color="auto"/>
      </w:divBdr>
    </w:div>
    <w:div w:id="2015258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borsphere.com/new-jersey-supreme-court-holds-that-economic-loss-is-not-needed-to-recoup-a-former-employees-salary-for-breach-of-the-duty-of-loyalty/"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drinkerbiddle.com/people/attorneys/anderson-lynne-anne" TargetMode="External"/><Relationship Id="rId12" Type="http://schemas.openxmlformats.org/officeDocument/2006/relationships/hyperlink" Target="http://laborsphere.wpengine.com/wp-content/uploads/Kaye-v-Rosefielde-Opinion.pdf"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www.law.com/njlawjournal/almID/1202617461628/"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casetext.com/case/kaye-v-rosefielde" TargetMode="External"/><Relationship Id="rId4" Type="http://schemas.openxmlformats.org/officeDocument/2006/relationships/webSettings" Target="webSettings.xml"/><Relationship Id="rId9" Type="http://schemas.openxmlformats.org/officeDocument/2006/relationships/hyperlink" Target="https://caselaw.findlaw.com/nj-supreme-court/1713709.html"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12</Pages>
  <Words>3167</Words>
  <Characters>18052</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10</cp:revision>
  <dcterms:created xsi:type="dcterms:W3CDTF">2021-03-29T20:21:00Z</dcterms:created>
  <dcterms:modified xsi:type="dcterms:W3CDTF">2021-03-29T21:02:00Z</dcterms:modified>
</cp:coreProperties>
</file>